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E0EA2" w14:textId="5F4F9F39" w:rsidR="00C51F4C" w:rsidRPr="00DB52AD" w:rsidRDefault="00C51F4C" w:rsidP="00C51F4C">
      <w:pPr>
        <w:pStyle w:val="Listaszerbekezds"/>
        <w:ind w:left="0"/>
        <w:jc w:val="right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>6. melléklet</w:t>
      </w:r>
    </w:p>
    <w:p w14:paraId="0C9C27A0" w14:textId="5DA8D767" w:rsidR="00C51F4C" w:rsidRPr="00DB52AD" w:rsidRDefault="00C51F4C" w:rsidP="00C51F4C">
      <w:pPr>
        <w:pStyle w:val="Listaszerbekezds"/>
        <w:ind w:left="0"/>
        <w:jc w:val="right"/>
        <w:rPr>
          <w:rFonts w:ascii="Arial Narrow" w:hAnsi="Arial Narrow"/>
          <w:b/>
          <w:sz w:val="22"/>
          <w:szCs w:val="22"/>
        </w:rPr>
      </w:pPr>
    </w:p>
    <w:p w14:paraId="315C5FB0" w14:textId="77777777" w:rsidR="00C51F4C" w:rsidRPr="00DB52AD" w:rsidRDefault="00C51F4C" w:rsidP="00C51F4C">
      <w:pPr>
        <w:pStyle w:val="Listaszerbekezds"/>
        <w:ind w:left="0"/>
        <w:jc w:val="right"/>
        <w:rPr>
          <w:rFonts w:ascii="Arial Narrow" w:hAnsi="Arial Narrow"/>
          <w:b/>
          <w:sz w:val="22"/>
          <w:szCs w:val="22"/>
        </w:rPr>
      </w:pPr>
    </w:p>
    <w:sdt>
      <w:sdtPr>
        <w:rPr>
          <w:sz w:val="22"/>
          <w:szCs w:val="22"/>
        </w:rPr>
        <w:id w:val="-136304904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</w:rPr>
      </w:sdtEndPr>
      <w:sdtContent>
        <w:p w14:paraId="42065678" w14:textId="51689EEC" w:rsidR="00C51F4C" w:rsidRDefault="00C51F4C" w:rsidP="00C51F4C">
          <w:pPr>
            <w:pStyle w:val="Tartalomjegyzkcmsora"/>
            <w:jc w:val="center"/>
            <w:rPr>
              <w:rFonts w:ascii="Arial Narrow" w:hAnsi="Arial Narrow"/>
              <w:b/>
              <w:bCs/>
              <w:color w:val="auto"/>
              <w:sz w:val="22"/>
              <w:szCs w:val="22"/>
            </w:rPr>
          </w:pPr>
          <w:r w:rsidRPr="00DB52AD">
            <w:rPr>
              <w:rFonts w:ascii="Arial Narrow" w:hAnsi="Arial Narrow"/>
              <w:b/>
              <w:bCs/>
              <w:color w:val="auto"/>
              <w:sz w:val="22"/>
              <w:szCs w:val="22"/>
            </w:rPr>
            <w:t>Tartalomjegyzék</w:t>
          </w:r>
        </w:p>
        <w:p w14:paraId="35A598C7" w14:textId="77777777" w:rsidR="009B0E33" w:rsidRPr="009B0E33" w:rsidRDefault="009B0E33" w:rsidP="009B0E33"/>
        <w:p w14:paraId="435476DA" w14:textId="7A577276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r w:rsidRPr="00DB52AD">
            <w:rPr>
              <w:sz w:val="22"/>
              <w:szCs w:val="22"/>
            </w:rPr>
            <w:fldChar w:fldCharType="begin"/>
          </w:r>
          <w:r w:rsidRPr="00DB52AD">
            <w:rPr>
              <w:sz w:val="22"/>
              <w:szCs w:val="22"/>
            </w:rPr>
            <w:instrText xml:space="preserve"> TOC \o "1-3" \h \z \u </w:instrText>
          </w:r>
          <w:r w:rsidRPr="00DB52AD">
            <w:rPr>
              <w:sz w:val="22"/>
              <w:szCs w:val="22"/>
            </w:rPr>
            <w:fldChar w:fldCharType="separate"/>
          </w:r>
          <w:hyperlink w:anchor="_Toc67486712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1.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Az adathozzáférés fizikai feltételei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_Toc67486712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2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606D01" w14:textId="28A31D53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3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2.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Milyen adatállományokhoz férhetek hozzá?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_Toc67486713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2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4270BF" w14:textId="2A0C9EF5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4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3.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Ki veheti igénybe a KRTK-s adatszolgáltatást és miként alakulnak a felelősségi viszonyok?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_Toc67486714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2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EBF767" w14:textId="0CD7BCC2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5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4.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Hogyan igényelhető az adathozzáférési szolgáltatás?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_Toc67486715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3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7EDDBE" w14:textId="4C8566E8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6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5.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Milyen szolgáltatásokat nyújt a KRTK Adatbankja?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_Toc67486716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4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0DBA7E" w14:textId="37E5928C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7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6.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Output Checking (OC) eljárással kapcsolatos tudnivalók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_Toc67486717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5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B8321D" w14:textId="4807C0D0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8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7.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Forrásadatok hivatkozásával kapcsolatos tudnivalók és a megjelent publikációk jelzése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_Toc67486718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6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7612C" w14:textId="0BBEBA4C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9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8.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Egyéb tudnivalók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_Toc67486719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6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079846" w14:textId="5599F3A9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0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9.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Adathozzáférés ellenőrzése, szankciók szabálysértés esetén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_Toc67486720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7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696D40" w14:textId="50F1108D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1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10.</w:t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Vegyes rendelkezések: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_Toc67486721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1730B0" w14:textId="77A7F784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2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11.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Milyen személyes adatokat kezel a KRTK a szolgáltatást igénybevevőkről?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_Toc67486722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B3B3E5" w14:textId="1007315E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4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12.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Mellékletek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_Toc67486724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091782" w14:textId="64B01C75" w:rsidR="00C51F4C" w:rsidRPr="00DB52AD" w:rsidRDefault="00C51F4C" w:rsidP="00C51F4C">
          <w:pPr>
            <w:pStyle w:val="TJ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5" w:history="1">
            <w:r w:rsidRPr="00DB52AD">
              <w:rPr>
                <w:rStyle w:val="Hiperhivatkozs"/>
                <w:rFonts w:ascii="Arial Narrow" w:hAnsi="Arial Narrow"/>
                <w:iCs/>
                <w:noProof/>
                <w:sz w:val="22"/>
                <w:szCs w:val="22"/>
              </w:rPr>
              <w:t>13.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iperhivatkozs"/>
                <w:rFonts w:ascii="Arial Narrow" w:hAnsi="Arial Narrow"/>
                <w:noProof/>
                <w:sz w:val="22"/>
                <w:szCs w:val="22"/>
              </w:rPr>
              <w:t>Kapcsolattartás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_Toc67486725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3020EC" w14:textId="1C6A33CB" w:rsidR="00C51F4C" w:rsidRPr="00DB52AD" w:rsidRDefault="00C51F4C">
          <w:pPr>
            <w:rPr>
              <w:sz w:val="22"/>
              <w:szCs w:val="22"/>
            </w:rPr>
          </w:pPr>
          <w:r w:rsidRPr="00DB52AD">
            <w:rPr>
              <w:sz w:val="22"/>
              <w:szCs w:val="22"/>
            </w:rPr>
            <w:fldChar w:fldCharType="end"/>
          </w:r>
        </w:p>
      </w:sdtContent>
    </w:sdt>
    <w:p w14:paraId="5D4C47E0" w14:textId="58C9EC1D" w:rsidR="00C51F4C" w:rsidRPr="00DB52AD" w:rsidRDefault="00C51F4C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br w:type="page"/>
      </w:r>
    </w:p>
    <w:p w14:paraId="55740779" w14:textId="77777777" w:rsidR="00C51F4C" w:rsidRPr="00DB52AD" w:rsidRDefault="00C51F4C" w:rsidP="00102C74">
      <w:pPr>
        <w:pStyle w:val="Listaszerbekezds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0AF418E3" w14:textId="11ECF0C9" w:rsidR="004C500C" w:rsidRPr="00DB52AD" w:rsidRDefault="00102C74" w:rsidP="00102C74">
      <w:pPr>
        <w:pStyle w:val="Listaszerbekezds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>Kutatói tájékoztató a BCE-KRTK adathozzáféréssel kapcsolatosan</w:t>
      </w:r>
    </w:p>
    <w:p w14:paraId="21DD20DE" w14:textId="77777777" w:rsidR="00102C74" w:rsidRPr="00DB52AD" w:rsidRDefault="00102C74" w:rsidP="004C500C">
      <w:pPr>
        <w:pStyle w:val="Listaszerbekezds"/>
        <w:ind w:left="0"/>
        <w:rPr>
          <w:rFonts w:ascii="Arial Narrow" w:hAnsi="Arial Narrow"/>
          <w:sz w:val="22"/>
          <w:szCs w:val="22"/>
        </w:rPr>
      </w:pPr>
    </w:p>
    <w:p w14:paraId="0E61E4DD" w14:textId="77777777" w:rsidR="00102C74" w:rsidRPr="00DB52AD" w:rsidRDefault="00102C74" w:rsidP="004C500C">
      <w:pPr>
        <w:pStyle w:val="Listaszerbekezds"/>
        <w:ind w:left="0"/>
        <w:rPr>
          <w:rFonts w:ascii="Arial Narrow" w:hAnsi="Arial Narrow"/>
          <w:sz w:val="22"/>
          <w:szCs w:val="22"/>
        </w:rPr>
      </w:pPr>
    </w:p>
    <w:p w14:paraId="083D4AE1" w14:textId="340F98EE" w:rsidR="003D08FF" w:rsidRPr="00DB52AD" w:rsidRDefault="003D08FF" w:rsidP="00C51F4C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0" w:name="_Toc67486712"/>
      <w:r w:rsidRPr="00DB52AD">
        <w:rPr>
          <w:rFonts w:ascii="Arial Narrow" w:hAnsi="Arial Narrow"/>
          <w:b/>
          <w:sz w:val="22"/>
          <w:szCs w:val="22"/>
        </w:rPr>
        <w:t xml:space="preserve">Az adathozzáférés </w:t>
      </w:r>
      <w:r w:rsidR="002C1BFA" w:rsidRPr="00DB52AD">
        <w:rPr>
          <w:rFonts w:ascii="Arial Narrow" w:hAnsi="Arial Narrow"/>
          <w:b/>
          <w:sz w:val="22"/>
          <w:szCs w:val="22"/>
        </w:rPr>
        <w:t xml:space="preserve">fizikai </w:t>
      </w:r>
      <w:r w:rsidRPr="00DB52AD">
        <w:rPr>
          <w:rFonts w:ascii="Arial Narrow" w:hAnsi="Arial Narrow"/>
          <w:b/>
          <w:sz w:val="22"/>
          <w:szCs w:val="22"/>
        </w:rPr>
        <w:t>feltételei</w:t>
      </w:r>
      <w:bookmarkEnd w:id="0"/>
    </w:p>
    <w:p w14:paraId="09AB324E" w14:textId="5E66CB60" w:rsidR="00187C61" w:rsidRPr="00DB52AD" w:rsidRDefault="00187C61" w:rsidP="00055E66">
      <w:pPr>
        <w:pStyle w:val="Listaszerbekezds"/>
        <w:suppressAutoHyphens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KRTK </w:t>
      </w:r>
      <w:r w:rsidR="003D08FF" w:rsidRPr="00DB52AD">
        <w:rPr>
          <w:rFonts w:ascii="Arial Narrow" w:hAnsi="Arial Narrow"/>
          <w:sz w:val="22"/>
          <w:szCs w:val="22"/>
        </w:rPr>
        <w:t xml:space="preserve">a </w:t>
      </w:r>
      <w:r w:rsidRPr="00DB52AD">
        <w:rPr>
          <w:rFonts w:ascii="Arial Narrow" w:hAnsi="Arial Narrow"/>
          <w:sz w:val="22"/>
          <w:szCs w:val="22"/>
        </w:rPr>
        <w:t>saját szerveres infrastruktúrán keresztül biztosítja az adat</w:t>
      </w:r>
      <w:r w:rsidR="003D08FF" w:rsidRPr="00DB52AD">
        <w:rPr>
          <w:rFonts w:ascii="Arial Narrow" w:hAnsi="Arial Narrow"/>
          <w:sz w:val="22"/>
          <w:szCs w:val="22"/>
        </w:rPr>
        <w:t>hozzáférési</w:t>
      </w:r>
      <w:r w:rsidRPr="00DB52AD">
        <w:rPr>
          <w:rFonts w:ascii="Arial Narrow" w:hAnsi="Arial Narrow"/>
          <w:sz w:val="22"/>
          <w:szCs w:val="22"/>
        </w:rPr>
        <w:t xml:space="preserve"> szolgáltatást a </w:t>
      </w:r>
      <w:r w:rsidR="00E63C36" w:rsidRPr="00DB52AD">
        <w:rPr>
          <w:rFonts w:ascii="Arial Narrow" w:hAnsi="Arial Narrow"/>
          <w:sz w:val="22"/>
          <w:szCs w:val="22"/>
        </w:rPr>
        <w:t xml:space="preserve">BCE-KRTK </w:t>
      </w:r>
      <w:r w:rsidR="002275CB" w:rsidRPr="00DB52AD">
        <w:rPr>
          <w:rFonts w:ascii="Arial Narrow" w:hAnsi="Arial Narrow"/>
          <w:sz w:val="22"/>
          <w:szCs w:val="22"/>
        </w:rPr>
        <w:t>Megállapodás</w:t>
      </w:r>
      <w:r w:rsidRPr="00DB52AD">
        <w:rPr>
          <w:rFonts w:ascii="Arial Narrow" w:hAnsi="Arial Narrow"/>
          <w:sz w:val="22"/>
          <w:szCs w:val="22"/>
        </w:rPr>
        <w:t xml:space="preserve"> időtartama alatt BCE</w:t>
      </w:r>
      <w:r w:rsidR="00EB1D23" w:rsidRPr="00DB52AD">
        <w:rPr>
          <w:rFonts w:ascii="Arial Narrow" w:hAnsi="Arial Narrow"/>
          <w:sz w:val="22"/>
          <w:szCs w:val="22"/>
        </w:rPr>
        <w:t>-s Kutatók és Hallgatók</w:t>
      </w:r>
      <w:r w:rsidRPr="00DB52AD">
        <w:rPr>
          <w:rFonts w:ascii="Arial Narrow" w:hAnsi="Arial Narrow"/>
          <w:sz w:val="22"/>
          <w:szCs w:val="22"/>
        </w:rPr>
        <w:t xml:space="preserve"> számára:</w:t>
      </w:r>
    </w:p>
    <w:p w14:paraId="2CAD0BF0" w14:textId="56316B90" w:rsidR="002C1BFA" w:rsidRPr="00DB52AD" w:rsidRDefault="002C1BFA" w:rsidP="00055E66">
      <w:pPr>
        <w:pStyle w:val="Listaszerbekezds"/>
        <w:suppressAutoHyphens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Szolgáltatás műszaki jellemzői:</w:t>
      </w:r>
    </w:p>
    <w:p w14:paraId="07B586C6" w14:textId="432B0085" w:rsidR="00187C61" w:rsidRPr="00DB52AD" w:rsidRDefault="00187C61" w:rsidP="00FC076E">
      <w:pPr>
        <w:pStyle w:val="Listaszerbekezds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Távoli, nagy megbízhatóságú és sebességű szerveren futó, VNC </w:t>
      </w:r>
      <w:proofErr w:type="spellStart"/>
      <w:r w:rsidRPr="00DB52AD">
        <w:rPr>
          <w:rFonts w:ascii="Arial Narrow" w:hAnsi="Arial Narrow"/>
          <w:sz w:val="22"/>
          <w:szCs w:val="22"/>
        </w:rPr>
        <w:t>virtualizációval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működő IBM szerver </w:t>
      </w:r>
      <w:r w:rsidR="005E7CA9" w:rsidRPr="00DB52AD">
        <w:rPr>
          <w:rFonts w:ascii="Arial Narrow" w:hAnsi="Arial Narrow"/>
          <w:sz w:val="22"/>
          <w:szCs w:val="22"/>
        </w:rPr>
        <w:t xml:space="preserve">(összesen 24 logikai mag) </w:t>
      </w:r>
      <w:r w:rsidRPr="00DB52AD">
        <w:rPr>
          <w:rFonts w:ascii="Arial Narrow" w:hAnsi="Arial Narrow"/>
          <w:sz w:val="22"/>
          <w:szCs w:val="22"/>
        </w:rPr>
        <w:t xml:space="preserve">3,5 </w:t>
      </w:r>
      <w:proofErr w:type="spellStart"/>
      <w:r w:rsidRPr="00DB52AD">
        <w:rPr>
          <w:rFonts w:ascii="Arial Narrow" w:hAnsi="Arial Narrow"/>
          <w:sz w:val="22"/>
          <w:szCs w:val="22"/>
        </w:rPr>
        <w:t>GHz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órajelű, 64bites, </w:t>
      </w:r>
      <w:proofErr w:type="spellStart"/>
      <w:r w:rsidRPr="00DB52AD">
        <w:rPr>
          <w:rFonts w:ascii="Arial Narrow" w:hAnsi="Arial Narrow"/>
          <w:sz w:val="22"/>
          <w:szCs w:val="22"/>
        </w:rPr>
        <w:t>Xeon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architektúrájú processzorral, 768 GB RAM-</w:t>
      </w:r>
      <w:proofErr w:type="spellStart"/>
      <w:r w:rsidRPr="00DB52AD">
        <w:rPr>
          <w:rFonts w:ascii="Arial Narrow" w:hAnsi="Arial Narrow"/>
          <w:sz w:val="22"/>
          <w:szCs w:val="22"/>
        </w:rPr>
        <w:t>mal</w:t>
      </w:r>
      <w:proofErr w:type="spellEnd"/>
      <w:r w:rsidRPr="00DB52AD">
        <w:rPr>
          <w:rFonts w:ascii="Arial Narrow" w:hAnsi="Arial Narrow"/>
          <w:sz w:val="22"/>
          <w:szCs w:val="22"/>
        </w:rPr>
        <w:t>, és 5 Tb merevlemez területtel, a fizikai termináltól függetleníthető működéssel;</w:t>
      </w:r>
    </w:p>
    <w:p w14:paraId="6E31EF86" w14:textId="6FD81E32" w:rsidR="005E7CA9" w:rsidRPr="00DB52AD" w:rsidRDefault="005E7CA9" w:rsidP="00FC076E">
      <w:pPr>
        <w:pStyle w:val="Listaszerbekezds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szerverüzemeltetési és rendszergazdai szolgáltatás</w:t>
      </w:r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0EB0CA72" w14:textId="510B5322" w:rsidR="005E7CA9" w:rsidRPr="00DB52AD" w:rsidRDefault="005E7CA9" w:rsidP="00FC076E">
      <w:pPr>
        <w:pStyle w:val="Listaszerbekezds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szerverkarbantartás</w:t>
      </w:r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5A000264" w14:textId="59249F6E" w:rsidR="00187C61" w:rsidRPr="00DB52AD" w:rsidRDefault="00187C61" w:rsidP="00FC076E">
      <w:pPr>
        <w:pStyle w:val="Listaszerbekezds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Stata13 MP</w:t>
      </w:r>
      <w:r w:rsidR="00055E66" w:rsidRPr="00DB52AD">
        <w:rPr>
          <w:rFonts w:ascii="Arial Narrow" w:hAnsi="Arial Narrow"/>
          <w:sz w:val="22"/>
          <w:szCs w:val="22"/>
        </w:rPr>
        <w:t xml:space="preserve"> és Stata16 MP</w:t>
      </w:r>
      <w:r w:rsidRPr="00DB52AD">
        <w:rPr>
          <w:rFonts w:ascii="Arial Narrow" w:hAnsi="Arial Narrow"/>
          <w:sz w:val="22"/>
          <w:szCs w:val="22"/>
        </w:rPr>
        <w:t xml:space="preserve"> 24 magos, 64 bites verziója</w:t>
      </w:r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4D689377" w14:textId="63BFC562" w:rsidR="00187C61" w:rsidRPr="00DB52AD" w:rsidRDefault="00187C61" w:rsidP="00FC076E">
      <w:pPr>
        <w:pStyle w:val="Listaszerbekezds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napi mentés</w:t>
      </w:r>
      <w:r w:rsidR="008A01E1" w:rsidRPr="00DB52AD">
        <w:rPr>
          <w:rFonts w:ascii="Arial Narrow" w:hAnsi="Arial Narrow"/>
          <w:sz w:val="22"/>
          <w:szCs w:val="22"/>
        </w:rPr>
        <w:t xml:space="preserve"> (min. 30 napra visszamenőleg)</w:t>
      </w:r>
      <w:r w:rsidR="005E7CA9" w:rsidRPr="00DB52AD">
        <w:rPr>
          <w:rFonts w:ascii="Arial Narrow" w:hAnsi="Arial Narrow"/>
          <w:sz w:val="22"/>
          <w:szCs w:val="22"/>
        </w:rPr>
        <w:t xml:space="preserve"> korábbi fájlállapot visszaállítása</w:t>
      </w:r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6C490939" w14:textId="2B880C0E" w:rsidR="00102C74" w:rsidRPr="00DB52AD" w:rsidRDefault="005E7CA9" w:rsidP="00DB52AD">
      <w:pPr>
        <w:pStyle w:val="Listaszerbekezds"/>
        <w:numPr>
          <w:ilvl w:val="0"/>
          <w:numId w:val="7"/>
        </w:numPr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archiválási szolgáltatás</w:t>
      </w:r>
      <w:r w:rsidR="00EB6A94" w:rsidRPr="00DB52AD">
        <w:rPr>
          <w:rFonts w:ascii="Arial Narrow" w:hAnsi="Arial Narrow"/>
          <w:sz w:val="22"/>
          <w:szCs w:val="22"/>
        </w:rPr>
        <w:t>.</w:t>
      </w:r>
    </w:p>
    <w:p w14:paraId="113F79FB" w14:textId="40934A0C" w:rsidR="004C500C" w:rsidRPr="00DB52AD" w:rsidRDefault="00BF5468" w:rsidP="00C51F4C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1" w:name="_Toc67486713"/>
      <w:r w:rsidRPr="00DB52AD">
        <w:rPr>
          <w:rFonts w:ascii="Arial Narrow" w:hAnsi="Arial Narrow"/>
          <w:b/>
          <w:sz w:val="22"/>
          <w:szCs w:val="22"/>
        </w:rPr>
        <w:t xml:space="preserve">Milyen </w:t>
      </w:r>
      <w:r w:rsidR="004C500C" w:rsidRPr="00DB52AD">
        <w:rPr>
          <w:rFonts w:ascii="Arial Narrow" w:hAnsi="Arial Narrow"/>
          <w:b/>
          <w:sz w:val="22"/>
          <w:szCs w:val="22"/>
        </w:rPr>
        <w:t>adatállományok</w:t>
      </w:r>
      <w:r w:rsidRPr="00DB52AD">
        <w:rPr>
          <w:rFonts w:ascii="Arial Narrow" w:hAnsi="Arial Narrow"/>
          <w:b/>
          <w:sz w:val="22"/>
          <w:szCs w:val="22"/>
        </w:rPr>
        <w:t>hoz férhetek hozzá?</w:t>
      </w:r>
      <w:bookmarkEnd w:id="1"/>
    </w:p>
    <w:p w14:paraId="4B37589E" w14:textId="4CA9A518" w:rsidR="004C500C" w:rsidRPr="00DB52AD" w:rsidRDefault="004C500C" w:rsidP="00DB52AD">
      <w:pPr>
        <w:pStyle w:val="Listaszerbekezds"/>
        <w:numPr>
          <w:ilvl w:val="0"/>
          <w:numId w:val="1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 xml:space="preserve">KRTK </w:t>
      </w:r>
      <w:r w:rsidRPr="00DB52AD">
        <w:rPr>
          <w:rFonts w:ascii="Arial Narrow" w:hAnsi="Arial Narrow"/>
          <w:sz w:val="22"/>
          <w:szCs w:val="22"/>
        </w:rPr>
        <w:t xml:space="preserve">a– pozitív elbírálás alá eső kutatási igény esetén – folyamatosan rendelkezésre bocsátja a jelen </w:t>
      </w:r>
      <w:r w:rsidR="00283232" w:rsidRPr="00DB52AD">
        <w:rPr>
          <w:rFonts w:ascii="Arial Narrow" w:hAnsi="Arial Narrow"/>
          <w:sz w:val="22"/>
          <w:szCs w:val="22"/>
        </w:rPr>
        <w:t>Tájékoztató</w:t>
      </w:r>
      <w:r w:rsidRPr="00DB52AD">
        <w:rPr>
          <w:rFonts w:ascii="Arial Narrow" w:hAnsi="Arial Narrow"/>
          <w:sz w:val="22"/>
          <w:szCs w:val="22"/>
        </w:rPr>
        <w:t xml:space="preserve"> 1. számú mellékletében</w:t>
      </w:r>
      <w:r w:rsidR="00F35ADF" w:rsidRPr="00DB52AD">
        <w:rPr>
          <w:rFonts w:ascii="Arial Narrow" w:hAnsi="Arial Narrow"/>
          <w:sz w:val="22"/>
          <w:szCs w:val="22"/>
        </w:rPr>
        <w:t xml:space="preserve"> (Elérhető adatállományok listája) </w:t>
      </w:r>
      <w:r w:rsidRPr="00DB52AD">
        <w:rPr>
          <w:rFonts w:ascii="Arial Narrow" w:hAnsi="Arial Narrow"/>
          <w:sz w:val="22"/>
          <w:szCs w:val="22"/>
        </w:rPr>
        <w:t xml:space="preserve">felsorolt </w:t>
      </w:r>
      <w:r w:rsidR="003D08FF" w:rsidRPr="00DB52AD">
        <w:rPr>
          <w:rFonts w:ascii="Arial Narrow" w:hAnsi="Arial Narrow"/>
          <w:sz w:val="22"/>
          <w:szCs w:val="22"/>
        </w:rPr>
        <w:t>adat</w:t>
      </w:r>
      <w:r w:rsidRPr="00DB52AD">
        <w:rPr>
          <w:rFonts w:ascii="Arial Narrow" w:hAnsi="Arial Narrow"/>
          <w:sz w:val="22"/>
          <w:szCs w:val="22"/>
        </w:rPr>
        <w:t xml:space="preserve">állományokat </w:t>
      </w:r>
      <w:r w:rsidR="003D08FF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BCE részére.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F35ADF" w:rsidRPr="00DB52AD">
        <w:rPr>
          <w:rFonts w:ascii="Arial Narrow" w:hAnsi="Arial Narrow"/>
          <w:sz w:val="22"/>
          <w:szCs w:val="22"/>
        </w:rPr>
        <w:t>A projektbe bekér</w:t>
      </w:r>
      <w:r w:rsidR="002C1BFA" w:rsidRPr="00DB52AD">
        <w:rPr>
          <w:rFonts w:ascii="Arial Narrow" w:hAnsi="Arial Narrow"/>
          <w:sz w:val="22"/>
          <w:szCs w:val="22"/>
        </w:rPr>
        <w:t xml:space="preserve">t adat lesz elérhető a </w:t>
      </w:r>
      <w:r w:rsidR="00F35ADF" w:rsidRPr="00DB52AD">
        <w:rPr>
          <w:rFonts w:ascii="Arial Narrow" w:hAnsi="Arial Narrow"/>
          <w:sz w:val="22"/>
          <w:szCs w:val="22"/>
        </w:rPr>
        <w:t>projekt kutatói</w:t>
      </w:r>
      <w:r w:rsidR="002C1BFA" w:rsidRPr="00DB52AD">
        <w:rPr>
          <w:rFonts w:ascii="Arial Narrow" w:hAnsi="Arial Narrow"/>
          <w:sz w:val="22"/>
          <w:szCs w:val="22"/>
        </w:rPr>
        <w:t xml:space="preserve"> számára.</w:t>
      </w:r>
    </w:p>
    <w:p w14:paraId="6CC6E0C0" w14:textId="713841D5" w:rsidR="00102C74" w:rsidRPr="00DB52AD" w:rsidRDefault="004C500C" w:rsidP="00DB52AD">
      <w:pPr>
        <w:pStyle w:val="Listaszerbekezds"/>
        <w:numPr>
          <w:ilvl w:val="0"/>
          <w:numId w:val="1"/>
        </w:numPr>
        <w:suppressAutoHyphens/>
        <w:spacing w:after="120"/>
        <w:ind w:left="1134" w:hanging="425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Az 1. számú mellékleten kívüli </w:t>
      </w:r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további </w:t>
      </w: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adatállomány igénylése esetén az adatállomány </w:t>
      </w:r>
      <w:r w:rsidR="00FE3566" w:rsidRPr="00DB52AD">
        <w:rPr>
          <w:rFonts w:ascii="Arial Narrow" w:hAnsi="Arial Narrow"/>
          <w:color w:val="000000" w:themeColor="text1"/>
          <w:sz w:val="22"/>
          <w:szCs w:val="22"/>
        </w:rPr>
        <w:t xml:space="preserve">előkészítését </w:t>
      </w: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és </w:t>
      </w:r>
      <w:r w:rsidR="00B1221B" w:rsidRPr="00DB52AD">
        <w:rPr>
          <w:rFonts w:ascii="Arial Narrow" w:hAnsi="Arial Narrow"/>
          <w:color w:val="000000" w:themeColor="text1"/>
          <w:sz w:val="22"/>
          <w:szCs w:val="22"/>
        </w:rPr>
        <w:t>ki</w:t>
      </w: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helyezését a </w:t>
      </w:r>
      <w:r w:rsidR="00B1221B" w:rsidRPr="00DB52AD">
        <w:rPr>
          <w:rFonts w:ascii="Arial Narrow" w:hAnsi="Arial Narrow"/>
          <w:color w:val="000000" w:themeColor="text1"/>
          <w:sz w:val="22"/>
          <w:szCs w:val="22"/>
        </w:rPr>
        <w:t>KRTK</w:t>
      </w: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külön megállapodás alapján, az abban vállalt határidőre, </w:t>
      </w:r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az abban vállalt feltételekkel, </w:t>
      </w: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külön térítés ellenében végzi el. </w:t>
      </w:r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A KRTK a BCE további adatállomány igénylésének igazolt közlését követő 10 munkanapon belül visszaigazolást küld az adatigénylés teljesíthetőségéről.</w:t>
      </w:r>
    </w:p>
    <w:p w14:paraId="1563E334" w14:textId="4A2933DC" w:rsidR="004C500C" w:rsidRPr="00DB52AD" w:rsidRDefault="00BF5468" w:rsidP="00C51F4C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2" w:name="_Toc67486714"/>
      <w:r w:rsidRPr="00DB52AD">
        <w:rPr>
          <w:rFonts w:ascii="Arial Narrow" w:hAnsi="Arial Narrow"/>
          <w:b/>
          <w:sz w:val="22"/>
          <w:szCs w:val="22"/>
        </w:rPr>
        <w:t>Ki veheti igénybe a KRTK-s adatszolgáltatást és miként alakulnak a felelősségi viszonyok?</w:t>
      </w:r>
      <w:bookmarkEnd w:id="2"/>
    </w:p>
    <w:p w14:paraId="46D78C34" w14:textId="1E673C38" w:rsidR="007B42E0" w:rsidRPr="00DB52AD" w:rsidRDefault="004C500C" w:rsidP="004C0A5E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</w:t>
      </w:r>
      <w:r w:rsidR="004A4A76" w:rsidRPr="00DB52AD">
        <w:rPr>
          <w:rFonts w:ascii="Arial Narrow" w:hAnsi="Arial Narrow"/>
          <w:sz w:val="22"/>
          <w:szCs w:val="22"/>
        </w:rPr>
        <w:t xml:space="preserve"> KRTK által biztosított adathozzáférést</w:t>
      </w:r>
      <w:r w:rsidRPr="00DB52AD">
        <w:rPr>
          <w:rFonts w:ascii="Arial Narrow" w:hAnsi="Arial Narrow"/>
          <w:sz w:val="22"/>
          <w:szCs w:val="22"/>
        </w:rPr>
        <w:t xml:space="preserve"> kizárólag</w:t>
      </w:r>
      <w:r w:rsidR="007B42E0" w:rsidRPr="00DB52AD">
        <w:rPr>
          <w:rFonts w:ascii="Arial Narrow" w:hAnsi="Arial Narrow"/>
          <w:sz w:val="22"/>
          <w:szCs w:val="22"/>
        </w:rPr>
        <w:t>:</w:t>
      </w:r>
    </w:p>
    <w:p w14:paraId="2BC16F53" w14:textId="46A95EA2" w:rsidR="00110329" w:rsidRPr="00DB52AD" w:rsidRDefault="00110329" w:rsidP="00DB52AD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BCE-vel munkaviszonyban álló Kutatók</w:t>
      </w:r>
      <w:r w:rsidR="00B07A9A" w:rsidRPr="00DB52AD">
        <w:rPr>
          <w:rFonts w:ascii="Arial Narrow" w:hAnsi="Arial Narrow"/>
          <w:sz w:val="22"/>
          <w:szCs w:val="22"/>
        </w:rPr>
        <w:t>;</w:t>
      </w:r>
    </w:p>
    <w:p w14:paraId="36D88158" w14:textId="023DA077" w:rsidR="00110329" w:rsidRPr="00DB52AD" w:rsidRDefault="00110329" w:rsidP="00DB52AD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Szakdolgozat</w:t>
      </w:r>
      <w:r w:rsidR="00B07A9A" w:rsidRPr="00DB52AD">
        <w:rPr>
          <w:rFonts w:ascii="Arial Narrow" w:hAnsi="Arial Narrow"/>
          <w:sz w:val="22"/>
          <w:szCs w:val="22"/>
        </w:rPr>
        <w:t>ot</w:t>
      </w:r>
      <w:r w:rsidRPr="00DB52AD">
        <w:rPr>
          <w:rFonts w:ascii="Arial Narrow" w:hAnsi="Arial Narrow"/>
          <w:sz w:val="22"/>
          <w:szCs w:val="22"/>
        </w:rPr>
        <w:t xml:space="preserve">, vagy egyéb nagyobb tanulmányt </w:t>
      </w:r>
      <w:r w:rsidR="00B07A9A" w:rsidRPr="00DB52AD">
        <w:rPr>
          <w:rFonts w:ascii="Arial Narrow" w:hAnsi="Arial Narrow"/>
          <w:sz w:val="22"/>
          <w:szCs w:val="22"/>
        </w:rPr>
        <w:t xml:space="preserve">készítő </w:t>
      </w:r>
      <w:r w:rsidRPr="00DB52AD">
        <w:rPr>
          <w:rFonts w:ascii="Arial Narrow" w:hAnsi="Arial Narrow"/>
          <w:sz w:val="22"/>
          <w:szCs w:val="22"/>
        </w:rPr>
        <w:t xml:space="preserve">BCE-s hallgatók </w:t>
      </w:r>
      <w:r w:rsidR="00F35ADF" w:rsidRPr="00DB52AD">
        <w:rPr>
          <w:rFonts w:ascii="Arial Narrow" w:hAnsi="Arial Narrow"/>
          <w:sz w:val="22"/>
          <w:szCs w:val="22"/>
        </w:rPr>
        <w:t>(</w:t>
      </w:r>
      <w:r w:rsidRPr="00DB52AD">
        <w:rPr>
          <w:rFonts w:ascii="Arial Narrow" w:hAnsi="Arial Narrow"/>
          <w:sz w:val="22"/>
          <w:szCs w:val="22"/>
        </w:rPr>
        <w:t>BCE-s munkaviszon</w:t>
      </w:r>
      <w:r w:rsidR="00B07A9A" w:rsidRPr="00DB52AD">
        <w:rPr>
          <w:rFonts w:ascii="Arial Narrow" w:hAnsi="Arial Narrow"/>
          <w:sz w:val="22"/>
          <w:szCs w:val="22"/>
        </w:rPr>
        <w:t>n</w:t>
      </w:r>
      <w:r w:rsidRPr="00DB52AD">
        <w:rPr>
          <w:rFonts w:ascii="Arial Narrow" w:hAnsi="Arial Narrow"/>
          <w:sz w:val="22"/>
          <w:szCs w:val="22"/>
        </w:rPr>
        <w:t>y</w:t>
      </w:r>
      <w:r w:rsidR="00B07A9A" w:rsidRPr="00DB52AD">
        <w:rPr>
          <w:rFonts w:ascii="Arial Narrow" w:hAnsi="Arial Narrow"/>
          <w:sz w:val="22"/>
          <w:szCs w:val="22"/>
        </w:rPr>
        <w:t>al rendelkező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B07A9A" w:rsidRPr="00DB52AD">
        <w:rPr>
          <w:rFonts w:ascii="Arial Narrow" w:hAnsi="Arial Narrow"/>
          <w:sz w:val="22"/>
          <w:szCs w:val="22"/>
        </w:rPr>
        <w:t xml:space="preserve">kutató </w:t>
      </w:r>
      <w:r w:rsidRPr="00DB52AD">
        <w:rPr>
          <w:rFonts w:ascii="Arial Narrow" w:hAnsi="Arial Narrow"/>
          <w:sz w:val="22"/>
          <w:szCs w:val="22"/>
        </w:rPr>
        <w:t>projektvezetése mellett</w:t>
      </w:r>
      <w:r w:rsidR="00F35ADF" w:rsidRPr="00DB52AD">
        <w:rPr>
          <w:rFonts w:ascii="Arial Narrow" w:hAnsi="Arial Narrow"/>
          <w:sz w:val="22"/>
          <w:szCs w:val="22"/>
        </w:rPr>
        <w:t>)</w:t>
      </w:r>
      <w:r w:rsidR="00B07A9A" w:rsidRPr="00DB52AD">
        <w:rPr>
          <w:rFonts w:ascii="Arial Narrow" w:hAnsi="Arial Narrow"/>
          <w:sz w:val="22"/>
          <w:szCs w:val="22"/>
        </w:rPr>
        <w:t>;</w:t>
      </w:r>
    </w:p>
    <w:p w14:paraId="6701BB96" w14:textId="628D378C" w:rsidR="00055E66" w:rsidRPr="00DB52AD" w:rsidRDefault="00110329" w:rsidP="00DB52AD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Kis</w:t>
      </w:r>
      <w:r w:rsidR="00B07A9A" w:rsidRPr="00DB52AD">
        <w:rPr>
          <w:rFonts w:ascii="Arial Narrow" w:hAnsi="Arial Narrow"/>
          <w:sz w:val="22"/>
          <w:szCs w:val="22"/>
        </w:rPr>
        <w:t>ebb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B07A9A" w:rsidRPr="00DB52AD">
        <w:rPr>
          <w:rFonts w:ascii="Arial Narrow" w:hAnsi="Arial Narrow"/>
          <w:sz w:val="22"/>
          <w:szCs w:val="22"/>
        </w:rPr>
        <w:t xml:space="preserve">volumenű a BCE részére benyújtandó </w:t>
      </w:r>
      <w:r w:rsidRPr="00DB52AD">
        <w:rPr>
          <w:rFonts w:ascii="Arial Narrow" w:hAnsi="Arial Narrow"/>
          <w:sz w:val="22"/>
          <w:szCs w:val="22"/>
        </w:rPr>
        <w:t xml:space="preserve">dolgozatokat író BCE-s hallgatók </w:t>
      </w:r>
      <w:r w:rsidR="00F35ADF" w:rsidRPr="00DB52AD">
        <w:rPr>
          <w:rFonts w:ascii="Arial Narrow" w:hAnsi="Arial Narrow"/>
          <w:sz w:val="22"/>
          <w:szCs w:val="22"/>
        </w:rPr>
        <w:t>(</w:t>
      </w:r>
      <w:r w:rsidRPr="00DB52AD">
        <w:rPr>
          <w:rFonts w:ascii="Arial Narrow" w:hAnsi="Arial Narrow"/>
          <w:sz w:val="22"/>
          <w:szCs w:val="22"/>
        </w:rPr>
        <w:t>BCE-s munkaviszon</w:t>
      </w:r>
      <w:r w:rsidR="00B07A9A" w:rsidRPr="00DB52AD">
        <w:rPr>
          <w:rFonts w:ascii="Arial Narrow" w:hAnsi="Arial Narrow"/>
          <w:sz w:val="22"/>
          <w:szCs w:val="22"/>
        </w:rPr>
        <w:t>n</w:t>
      </w:r>
      <w:r w:rsidRPr="00DB52AD">
        <w:rPr>
          <w:rFonts w:ascii="Arial Narrow" w:hAnsi="Arial Narrow"/>
          <w:sz w:val="22"/>
          <w:szCs w:val="22"/>
        </w:rPr>
        <w:t>y</w:t>
      </w:r>
      <w:r w:rsidR="00B07A9A" w:rsidRPr="00DB52AD">
        <w:rPr>
          <w:rFonts w:ascii="Arial Narrow" w:hAnsi="Arial Narrow"/>
          <w:sz w:val="22"/>
          <w:szCs w:val="22"/>
        </w:rPr>
        <w:t>al rendelkező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B07A9A" w:rsidRPr="00DB52AD">
        <w:rPr>
          <w:rFonts w:ascii="Arial Narrow" w:hAnsi="Arial Narrow"/>
          <w:sz w:val="22"/>
          <w:szCs w:val="22"/>
        </w:rPr>
        <w:t xml:space="preserve">kutató </w:t>
      </w:r>
      <w:r w:rsidRPr="00DB52AD">
        <w:rPr>
          <w:rFonts w:ascii="Arial Narrow" w:hAnsi="Arial Narrow"/>
          <w:sz w:val="22"/>
          <w:szCs w:val="22"/>
        </w:rPr>
        <w:t>projektvezetése mellett</w:t>
      </w:r>
      <w:r w:rsidR="00F35ADF" w:rsidRPr="00DB52AD">
        <w:rPr>
          <w:rFonts w:ascii="Arial Narrow" w:hAnsi="Arial Narrow"/>
          <w:sz w:val="22"/>
          <w:szCs w:val="22"/>
        </w:rPr>
        <w:t>)</w:t>
      </w:r>
      <w:r w:rsidR="00C41E14" w:rsidRPr="00DB52AD">
        <w:rPr>
          <w:rFonts w:ascii="Arial Narrow" w:hAnsi="Arial Narrow"/>
          <w:sz w:val="22"/>
          <w:szCs w:val="22"/>
        </w:rPr>
        <w:t xml:space="preserve">. </w:t>
      </w:r>
    </w:p>
    <w:p w14:paraId="7C110819" w14:textId="29415DE8" w:rsidR="001E7ABB" w:rsidRPr="00DB52AD" w:rsidRDefault="00F35408" w:rsidP="00753D15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1E7ABB" w:rsidRPr="00DB52AD">
        <w:rPr>
          <w:rFonts w:ascii="Arial Narrow" w:hAnsi="Arial Narrow"/>
          <w:sz w:val="22"/>
          <w:szCs w:val="22"/>
        </w:rPr>
        <w:t xml:space="preserve">3.2. hozzáférés esetén </w:t>
      </w:r>
      <w:r w:rsidR="00F60222" w:rsidRPr="00DB52AD">
        <w:rPr>
          <w:rFonts w:ascii="Arial Narrow" w:hAnsi="Arial Narrow"/>
          <w:sz w:val="22"/>
          <w:szCs w:val="22"/>
        </w:rPr>
        <w:t xml:space="preserve">Projektvezető felelőssége </w:t>
      </w:r>
      <w:r w:rsidR="001E7ABB" w:rsidRPr="00DB52AD">
        <w:rPr>
          <w:rFonts w:ascii="Arial Narrow" w:hAnsi="Arial Narrow"/>
          <w:sz w:val="22"/>
          <w:szCs w:val="22"/>
        </w:rPr>
        <w:t>az alábbiakkal egészül ki:</w:t>
      </w:r>
    </w:p>
    <w:p w14:paraId="08D696C6" w14:textId="5E98E3C7" w:rsidR="00F60222" w:rsidRPr="00DB52AD" w:rsidRDefault="001E7ABB" w:rsidP="00DB52AD">
      <w:pPr>
        <w:spacing w:after="120"/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Ha publikáció születik a</w:t>
      </w:r>
      <w:r w:rsidR="00E63C36" w:rsidRPr="00DB52AD">
        <w:rPr>
          <w:rFonts w:ascii="Arial Narrow" w:hAnsi="Arial Narrow"/>
          <w:sz w:val="22"/>
          <w:szCs w:val="22"/>
        </w:rPr>
        <w:t>z</w:t>
      </w:r>
      <w:r w:rsidRPr="00DB52AD">
        <w:rPr>
          <w:rFonts w:ascii="Arial Narrow" w:hAnsi="Arial Narrow"/>
          <w:sz w:val="22"/>
          <w:szCs w:val="22"/>
        </w:rPr>
        <w:t xml:space="preserve"> elérhetővé tett adatok felhasználásával, akkor azon a projektvezetőnek is szerepelnie kell</w:t>
      </w:r>
      <w:r w:rsidR="00B366C0" w:rsidRPr="00DB52AD">
        <w:rPr>
          <w:rFonts w:ascii="Arial Narrow" w:hAnsi="Arial Narrow"/>
          <w:sz w:val="22"/>
          <w:szCs w:val="22"/>
        </w:rPr>
        <w:t xml:space="preserve"> szerzőtársként, kivéve, ha a hallgatónak önálló publikációként kell jegyeznie a művet.</w:t>
      </w:r>
      <w:r w:rsidRPr="00DB52AD">
        <w:rPr>
          <w:rFonts w:ascii="Arial Narrow" w:hAnsi="Arial Narrow"/>
          <w:sz w:val="22"/>
          <w:szCs w:val="22"/>
        </w:rPr>
        <w:t xml:space="preserve"> A </w:t>
      </w:r>
      <w:r w:rsidR="001119C1" w:rsidRPr="00DB52AD">
        <w:rPr>
          <w:rFonts w:ascii="Arial Narrow" w:hAnsi="Arial Narrow"/>
          <w:sz w:val="22"/>
          <w:szCs w:val="22"/>
        </w:rPr>
        <w:t xml:space="preserve">Projektvezető </w:t>
      </w:r>
      <w:r w:rsidRPr="00DB52AD">
        <w:rPr>
          <w:rFonts w:ascii="Arial Narrow" w:hAnsi="Arial Narrow"/>
          <w:sz w:val="22"/>
          <w:szCs w:val="22"/>
        </w:rPr>
        <w:t xml:space="preserve">feladata és kötelessége, hogy a publikálandó </w:t>
      </w:r>
      <w:r w:rsidR="00DB7239" w:rsidRPr="00DB52AD">
        <w:rPr>
          <w:rFonts w:ascii="Arial Narrow" w:hAnsi="Arial Narrow"/>
          <w:sz w:val="22"/>
          <w:szCs w:val="22"/>
        </w:rPr>
        <w:t>művet</w:t>
      </w:r>
      <w:r w:rsidRPr="00DB52AD">
        <w:rPr>
          <w:rFonts w:ascii="Arial Narrow" w:hAnsi="Arial Narrow"/>
          <w:sz w:val="22"/>
          <w:szCs w:val="22"/>
        </w:rPr>
        <w:t xml:space="preserve"> átnézze</w:t>
      </w:r>
      <w:r w:rsidR="00B366C0" w:rsidRPr="00DB52AD">
        <w:rPr>
          <w:rFonts w:ascii="Arial Narrow" w:hAnsi="Arial Narrow"/>
          <w:sz w:val="22"/>
          <w:szCs w:val="22"/>
        </w:rPr>
        <w:t xml:space="preserve"> a célból is</w:t>
      </w:r>
      <w:r w:rsidRPr="00DB52AD">
        <w:rPr>
          <w:rFonts w:ascii="Arial Narrow" w:hAnsi="Arial Narrow"/>
          <w:sz w:val="22"/>
          <w:szCs w:val="22"/>
        </w:rPr>
        <w:t>, hogy ne kerül</w:t>
      </w:r>
      <w:r w:rsidR="00B366C0" w:rsidRPr="00DB52AD">
        <w:rPr>
          <w:rFonts w:ascii="Arial Narrow" w:hAnsi="Arial Narrow"/>
          <w:sz w:val="22"/>
          <w:szCs w:val="22"/>
        </w:rPr>
        <w:t>jön</w:t>
      </w:r>
      <w:r w:rsidRPr="00DB52AD">
        <w:rPr>
          <w:rFonts w:ascii="Arial Narrow" w:hAnsi="Arial Narrow"/>
          <w:sz w:val="22"/>
          <w:szCs w:val="22"/>
        </w:rPr>
        <w:t xml:space="preserve"> olyan tartalom publikálásra, ami nem fele</w:t>
      </w:r>
      <w:r w:rsidR="00B366C0" w:rsidRPr="00DB52AD">
        <w:rPr>
          <w:rFonts w:ascii="Arial Narrow" w:hAnsi="Arial Narrow"/>
          <w:sz w:val="22"/>
          <w:szCs w:val="22"/>
        </w:rPr>
        <w:t xml:space="preserve">l </w:t>
      </w:r>
      <w:r w:rsidRPr="00DB52AD">
        <w:rPr>
          <w:rFonts w:ascii="Arial Narrow" w:hAnsi="Arial Narrow"/>
          <w:sz w:val="22"/>
          <w:szCs w:val="22"/>
        </w:rPr>
        <w:t xml:space="preserve">meg a </w:t>
      </w:r>
      <w:r w:rsidR="00FD4750" w:rsidRPr="00DB52AD">
        <w:rPr>
          <w:rFonts w:ascii="Arial Narrow" w:hAnsi="Arial Narrow"/>
          <w:sz w:val="22"/>
          <w:szCs w:val="22"/>
        </w:rPr>
        <w:t xml:space="preserve">Tájékoztatóban lefektetett </w:t>
      </w:r>
      <w:r w:rsidRPr="00DB52AD">
        <w:rPr>
          <w:rFonts w:ascii="Arial Narrow" w:hAnsi="Arial Narrow"/>
          <w:sz w:val="22"/>
          <w:szCs w:val="22"/>
        </w:rPr>
        <w:t>adatvédelmi</w:t>
      </w:r>
      <w:r w:rsidR="00FD4750" w:rsidRPr="00DB52AD">
        <w:rPr>
          <w:rFonts w:ascii="Arial Narrow" w:hAnsi="Arial Narrow"/>
          <w:sz w:val="22"/>
          <w:szCs w:val="22"/>
        </w:rPr>
        <w:t xml:space="preserve"> és egyéb</w:t>
      </w:r>
      <w:r w:rsidRPr="00DB52AD">
        <w:rPr>
          <w:rFonts w:ascii="Arial Narrow" w:hAnsi="Arial Narrow"/>
          <w:sz w:val="22"/>
          <w:szCs w:val="22"/>
        </w:rPr>
        <w:t xml:space="preserve"> szempontoknak</w:t>
      </w:r>
      <w:r w:rsidR="00B366C0" w:rsidRPr="00DB52AD">
        <w:rPr>
          <w:rFonts w:ascii="Arial Narrow" w:hAnsi="Arial Narrow"/>
          <w:sz w:val="22"/>
          <w:szCs w:val="22"/>
        </w:rPr>
        <w:t xml:space="preserve">, </w:t>
      </w:r>
      <w:r w:rsidR="006B3D55" w:rsidRPr="00DB52AD">
        <w:rPr>
          <w:rFonts w:ascii="Arial Narrow" w:hAnsi="Arial Narrow"/>
          <w:sz w:val="22"/>
          <w:szCs w:val="22"/>
        </w:rPr>
        <w:t xml:space="preserve">a vonatkozó mellékletekben lefektetett szempontoknak, </w:t>
      </w:r>
      <w:r w:rsidR="00B366C0" w:rsidRPr="00DB52AD">
        <w:rPr>
          <w:rFonts w:ascii="Arial Narrow" w:hAnsi="Arial Narrow"/>
          <w:sz w:val="22"/>
          <w:szCs w:val="22"/>
        </w:rPr>
        <w:t>továbbá</w:t>
      </w:r>
      <w:r w:rsidRPr="00DB52AD">
        <w:rPr>
          <w:rFonts w:ascii="Arial Narrow" w:hAnsi="Arial Narrow"/>
          <w:sz w:val="22"/>
          <w:szCs w:val="22"/>
        </w:rPr>
        <w:t xml:space="preserve"> a BCE szerint </w:t>
      </w:r>
      <w:r w:rsidR="00B366C0" w:rsidRPr="00DB52AD">
        <w:rPr>
          <w:rFonts w:ascii="Arial Narrow" w:hAnsi="Arial Narrow"/>
          <w:sz w:val="22"/>
          <w:szCs w:val="22"/>
        </w:rPr>
        <w:t>meghatározott</w:t>
      </w:r>
      <w:r w:rsidRPr="00DB52AD">
        <w:rPr>
          <w:rFonts w:ascii="Arial Narrow" w:hAnsi="Arial Narrow"/>
          <w:sz w:val="22"/>
          <w:szCs w:val="22"/>
        </w:rPr>
        <w:t xml:space="preserve"> etikai szempontoknak.</w:t>
      </w:r>
    </w:p>
    <w:p w14:paraId="2B62D89D" w14:textId="4BBC5A1F" w:rsidR="00F60222" w:rsidRPr="00DB52AD" w:rsidRDefault="00F35408" w:rsidP="00753D15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F60222" w:rsidRPr="00DB52AD">
        <w:rPr>
          <w:rFonts w:ascii="Arial Narrow" w:hAnsi="Arial Narrow"/>
          <w:sz w:val="22"/>
          <w:szCs w:val="22"/>
        </w:rPr>
        <w:t>3.3. hozzáférés esete a következőkkel egészül ki:</w:t>
      </w:r>
    </w:p>
    <w:p w14:paraId="71BA9DE5" w14:textId="0A631B75" w:rsidR="00F60222" w:rsidRPr="00DB52AD" w:rsidRDefault="00F60222" w:rsidP="00F60222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Ha a BCE munkavállalója által tartott BCE-s képzéshez használják fel a</w:t>
      </w:r>
      <w:r w:rsidR="00E63C36" w:rsidRPr="00DB52AD">
        <w:rPr>
          <w:rFonts w:ascii="Arial Narrow" w:hAnsi="Arial Narrow"/>
          <w:sz w:val="22"/>
          <w:szCs w:val="22"/>
        </w:rPr>
        <w:t>z</w:t>
      </w:r>
      <w:r w:rsidRPr="00DB52AD">
        <w:rPr>
          <w:rFonts w:ascii="Arial Narrow" w:hAnsi="Arial Narrow"/>
          <w:sz w:val="22"/>
          <w:szCs w:val="22"/>
        </w:rPr>
        <w:t xml:space="preserve"> elérhetővé tett adatokat, akkor abból az elektronikus, vagy a nyomtatott sajtóban megjelenő</w:t>
      </w:r>
      <w:r w:rsidR="00AA62F0" w:rsidRPr="00DB52AD">
        <w:rPr>
          <w:rFonts w:ascii="Arial Narrow" w:hAnsi="Arial Narrow"/>
          <w:sz w:val="22"/>
          <w:szCs w:val="22"/>
        </w:rPr>
        <w:t xml:space="preserve"> publikáció nem születhet, annak eredményei kizárólag a kurzus kapcsán használhatóak.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AE27A8" w:rsidRPr="00DB52AD">
        <w:rPr>
          <w:rFonts w:ascii="Arial Narrow" w:hAnsi="Arial Narrow"/>
          <w:sz w:val="22"/>
          <w:szCs w:val="22"/>
        </w:rPr>
        <w:t>A hallgató</w:t>
      </w:r>
      <w:r w:rsidR="002C1BFA" w:rsidRPr="00DB52AD">
        <w:rPr>
          <w:rFonts w:ascii="Arial Narrow" w:hAnsi="Arial Narrow"/>
          <w:sz w:val="22"/>
          <w:szCs w:val="22"/>
        </w:rPr>
        <w:t>nak ezt a titoktartási nyilatkozatban is vállalnia kell</w:t>
      </w:r>
      <w:r w:rsidR="00AE27A8" w:rsidRPr="00DB52AD">
        <w:rPr>
          <w:rFonts w:ascii="Arial Narrow" w:hAnsi="Arial Narrow"/>
          <w:sz w:val="22"/>
          <w:szCs w:val="22"/>
        </w:rPr>
        <w:t xml:space="preserve">. </w:t>
      </w:r>
      <w:r w:rsidRPr="00DB52AD">
        <w:rPr>
          <w:rFonts w:ascii="Arial Narrow" w:hAnsi="Arial Narrow"/>
          <w:sz w:val="22"/>
          <w:szCs w:val="22"/>
        </w:rPr>
        <w:t>Ezen hozzáférés esetén a KRTK Adatbankja redukált változókészletű és esetszámú adatbázis</w:t>
      </w:r>
      <w:r w:rsidR="001119C1" w:rsidRPr="00DB52AD">
        <w:rPr>
          <w:rFonts w:ascii="Arial Narrow" w:hAnsi="Arial Narrow"/>
          <w:sz w:val="22"/>
          <w:szCs w:val="22"/>
        </w:rPr>
        <w:t>(</w:t>
      </w:r>
      <w:r w:rsidRPr="00DB52AD">
        <w:rPr>
          <w:rFonts w:ascii="Arial Narrow" w:hAnsi="Arial Narrow"/>
          <w:sz w:val="22"/>
          <w:szCs w:val="22"/>
        </w:rPr>
        <w:t>oka</w:t>
      </w:r>
      <w:r w:rsidR="001119C1" w:rsidRPr="00DB52AD">
        <w:rPr>
          <w:rFonts w:ascii="Arial Narrow" w:hAnsi="Arial Narrow"/>
          <w:sz w:val="22"/>
          <w:szCs w:val="22"/>
        </w:rPr>
        <w:t>)</w:t>
      </w:r>
      <w:r w:rsidRPr="00DB52AD">
        <w:rPr>
          <w:rFonts w:ascii="Arial Narrow" w:hAnsi="Arial Narrow"/>
          <w:sz w:val="22"/>
          <w:szCs w:val="22"/>
        </w:rPr>
        <w:t xml:space="preserve">t bocsát rendelkezésre, melynek előállítása során szem előtt tartja a kutatási célnak való megfelelőséget. Az adatredukció célja a felfedési kockázat és a szerver terhelésének mérséklése. </w:t>
      </w:r>
    </w:p>
    <w:p w14:paraId="18FDFF61" w14:textId="1313BCA6" w:rsidR="00AE27A8" w:rsidRPr="00DB52AD" w:rsidRDefault="00772301" w:rsidP="00DB52AD">
      <w:pPr>
        <w:spacing w:after="120"/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Projektvezető feladata a hallgatók projektbe történő bejelentése</w:t>
      </w:r>
      <w:r w:rsidR="00DB7239" w:rsidRPr="00DB52AD">
        <w:rPr>
          <w:rFonts w:ascii="Arial Narrow" w:hAnsi="Arial Narrow"/>
          <w:sz w:val="22"/>
          <w:szCs w:val="22"/>
        </w:rPr>
        <w:t>, továbbá</w:t>
      </w:r>
      <w:r w:rsidR="00AE27A8" w:rsidRPr="00DB52AD">
        <w:rPr>
          <w:rFonts w:ascii="Arial Narrow" w:hAnsi="Arial Narrow"/>
          <w:sz w:val="22"/>
          <w:szCs w:val="22"/>
        </w:rPr>
        <w:t xml:space="preserve"> az Adatbankkal való kapcsolattartás.</w:t>
      </w:r>
      <w:r w:rsidRPr="00DB52AD">
        <w:rPr>
          <w:rFonts w:ascii="Arial Narrow" w:hAnsi="Arial Narrow"/>
          <w:sz w:val="22"/>
          <w:szCs w:val="22"/>
        </w:rPr>
        <w:t xml:space="preserve"> A </w:t>
      </w:r>
      <w:r w:rsidR="00AE27A8" w:rsidRPr="00DB52AD">
        <w:rPr>
          <w:rFonts w:ascii="Arial Narrow" w:hAnsi="Arial Narrow"/>
          <w:sz w:val="22"/>
          <w:szCs w:val="22"/>
        </w:rPr>
        <w:t>projekt résztvevői</w:t>
      </w:r>
      <w:r w:rsidRPr="00DB52AD">
        <w:rPr>
          <w:rFonts w:ascii="Arial Narrow" w:hAnsi="Arial Narrow"/>
          <w:sz w:val="22"/>
          <w:szCs w:val="22"/>
        </w:rPr>
        <w:t xml:space="preserve"> kizárólag a Projektvezető BCE-s kurzusá</w:t>
      </w:r>
      <w:r w:rsidR="00F35ADF" w:rsidRPr="00DB52AD">
        <w:rPr>
          <w:rFonts w:ascii="Arial Narrow" w:hAnsi="Arial Narrow"/>
          <w:sz w:val="22"/>
          <w:szCs w:val="22"/>
        </w:rPr>
        <w:t xml:space="preserve">nak </w:t>
      </w:r>
      <w:r w:rsidRPr="00DB52AD">
        <w:rPr>
          <w:rFonts w:ascii="Arial Narrow" w:hAnsi="Arial Narrow"/>
          <w:sz w:val="22"/>
          <w:szCs w:val="22"/>
        </w:rPr>
        <w:t>hallgató</w:t>
      </w:r>
      <w:r w:rsidR="00F35ADF" w:rsidRPr="00DB52AD">
        <w:rPr>
          <w:rFonts w:ascii="Arial Narrow" w:hAnsi="Arial Narrow"/>
          <w:sz w:val="22"/>
          <w:szCs w:val="22"/>
        </w:rPr>
        <w:t>i</w:t>
      </w:r>
      <w:r w:rsidRPr="00DB52AD">
        <w:rPr>
          <w:rFonts w:ascii="Arial Narrow" w:hAnsi="Arial Narrow"/>
          <w:sz w:val="22"/>
          <w:szCs w:val="22"/>
        </w:rPr>
        <w:t>k lehetnek. Az outputként előálló adatoknak igazodniuk kell a projektvezető által írásban, a projektindító lapon meg</w:t>
      </w:r>
      <w:r w:rsidR="00CF4686" w:rsidRPr="00DB52AD">
        <w:rPr>
          <w:rFonts w:ascii="Arial Narrow" w:hAnsi="Arial Narrow"/>
          <w:sz w:val="22"/>
          <w:szCs w:val="22"/>
        </w:rPr>
        <w:t>adott</w:t>
      </w:r>
      <w:r w:rsidRPr="00DB52AD">
        <w:rPr>
          <w:rFonts w:ascii="Arial Narrow" w:hAnsi="Arial Narrow"/>
          <w:sz w:val="22"/>
          <w:szCs w:val="22"/>
        </w:rPr>
        <w:t xml:space="preserve"> célokhoz</w:t>
      </w:r>
      <w:r w:rsidR="00F36E64" w:rsidRPr="00DB52AD">
        <w:rPr>
          <w:rFonts w:ascii="Arial Narrow" w:hAnsi="Arial Narrow"/>
          <w:sz w:val="22"/>
          <w:szCs w:val="22"/>
        </w:rPr>
        <w:t>, melynek</w:t>
      </w:r>
      <w:r w:rsidRPr="00DB52AD">
        <w:rPr>
          <w:rFonts w:ascii="Arial Narrow" w:hAnsi="Arial Narrow"/>
          <w:sz w:val="22"/>
          <w:szCs w:val="22"/>
        </w:rPr>
        <w:t xml:space="preserve"> hiányában az adathozzáférés korlátozható, </w:t>
      </w:r>
      <w:r w:rsidR="00F36E64" w:rsidRPr="00DB52AD">
        <w:rPr>
          <w:rFonts w:ascii="Arial Narrow" w:hAnsi="Arial Narrow"/>
          <w:sz w:val="22"/>
          <w:szCs w:val="22"/>
        </w:rPr>
        <w:t>vagy</w:t>
      </w:r>
      <w:r w:rsidRPr="00DB52AD">
        <w:rPr>
          <w:rFonts w:ascii="Arial Narrow" w:hAnsi="Arial Narrow"/>
          <w:sz w:val="22"/>
          <w:szCs w:val="22"/>
        </w:rPr>
        <w:t xml:space="preserve"> az adatkiadás megtagadható a KRTK Adatbankja által.</w:t>
      </w:r>
      <w:r w:rsidR="00AE27A8" w:rsidRPr="00DB52AD">
        <w:rPr>
          <w:rFonts w:ascii="Arial Narrow" w:hAnsi="Arial Narrow"/>
          <w:sz w:val="22"/>
          <w:szCs w:val="22"/>
        </w:rPr>
        <w:t xml:space="preserve"> </w:t>
      </w:r>
    </w:p>
    <w:p w14:paraId="06EB6951" w14:textId="6CBB3C75" w:rsidR="00772301" w:rsidRDefault="00F35408" w:rsidP="00F60222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7117CA" w:rsidRPr="00DB52AD">
        <w:rPr>
          <w:rFonts w:ascii="Arial Narrow" w:hAnsi="Arial Narrow"/>
          <w:sz w:val="22"/>
          <w:szCs w:val="22"/>
        </w:rPr>
        <w:t xml:space="preserve">3.2. és 3.3. kapcsán </w:t>
      </w:r>
      <w:r w:rsidR="00AE27A8" w:rsidRPr="00DB52AD">
        <w:rPr>
          <w:rFonts w:ascii="Arial Narrow" w:hAnsi="Arial Narrow"/>
          <w:sz w:val="22"/>
          <w:szCs w:val="22"/>
        </w:rPr>
        <w:t xml:space="preserve">BCE </w:t>
      </w:r>
      <w:r w:rsidR="002C1BFA" w:rsidRPr="00DB52AD">
        <w:rPr>
          <w:rFonts w:ascii="Arial Narrow" w:hAnsi="Arial Narrow"/>
          <w:sz w:val="22"/>
          <w:szCs w:val="22"/>
        </w:rPr>
        <w:t xml:space="preserve">s projektvezető </w:t>
      </w:r>
      <w:r w:rsidR="00AE27A8" w:rsidRPr="00DB52AD">
        <w:rPr>
          <w:rFonts w:ascii="Arial Narrow" w:hAnsi="Arial Narrow"/>
          <w:sz w:val="22"/>
          <w:szCs w:val="22"/>
        </w:rPr>
        <w:t>vállalja, hogy nem támogat</w:t>
      </w:r>
      <w:r w:rsidR="007117CA" w:rsidRPr="00DB52AD">
        <w:rPr>
          <w:rFonts w:ascii="Arial Narrow" w:hAnsi="Arial Narrow"/>
          <w:sz w:val="22"/>
          <w:szCs w:val="22"/>
        </w:rPr>
        <w:t>ja</w:t>
      </w:r>
      <w:r w:rsidR="00AE27A8" w:rsidRPr="00DB52AD">
        <w:rPr>
          <w:rFonts w:ascii="Arial Narrow" w:hAnsi="Arial Narrow"/>
          <w:sz w:val="22"/>
          <w:szCs w:val="22"/>
        </w:rPr>
        <w:t xml:space="preserve"> olyan, a</w:t>
      </w:r>
      <w:r w:rsidR="00E63C36" w:rsidRPr="00DB52AD">
        <w:rPr>
          <w:rFonts w:ascii="Arial Narrow" w:hAnsi="Arial Narrow"/>
          <w:sz w:val="22"/>
          <w:szCs w:val="22"/>
        </w:rPr>
        <w:t>z</w:t>
      </w:r>
      <w:r w:rsidR="00B32AEF" w:rsidRPr="00DB52AD">
        <w:rPr>
          <w:rFonts w:ascii="Arial Narrow" w:hAnsi="Arial Narrow"/>
          <w:sz w:val="22"/>
          <w:szCs w:val="22"/>
        </w:rPr>
        <w:t xml:space="preserve"> </w:t>
      </w:r>
      <w:r w:rsidR="00AE27A8" w:rsidRPr="00DB52AD">
        <w:rPr>
          <w:rFonts w:ascii="Arial Narrow" w:hAnsi="Arial Narrow"/>
          <w:sz w:val="22"/>
          <w:szCs w:val="22"/>
        </w:rPr>
        <w:t>elérhetővé tett adatokon alapuló publikáció elkészülését és megjelenését, amely az adathozzáférés szabályait megszegi</w:t>
      </w:r>
      <w:r w:rsidR="0095073C" w:rsidRPr="00DB52AD">
        <w:rPr>
          <w:rFonts w:ascii="Arial Narrow" w:hAnsi="Arial Narrow"/>
          <w:sz w:val="22"/>
          <w:szCs w:val="22"/>
        </w:rPr>
        <w:t>.</w:t>
      </w:r>
    </w:p>
    <w:p w14:paraId="660B52AE" w14:textId="77777777" w:rsidR="009B0E33" w:rsidRPr="00DB52AD" w:rsidRDefault="009B0E33" w:rsidP="00F60222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28CAE482" w14:textId="77777777" w:rsidR="00AE27A8" w:rsidRPr="00DB52AD" w:rsidRDefault="00AE27A8" w:rsidP="00F60222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39873B84" w14:textId="6BCC2C5A" w:rsidR="00110329" w:rsidRPr="009B0E33" w:rsidRDefault="007046B1" w:rsidP="006E08E6">
      <w:pPr>
        <w:ind w:left="1134"/>
        <w:jc w:val="both"/>
        <w:rPr>
          <w:rFonts w:ascii="Arial Narrow" w:hAnsi="Arial Narrow"/>
          <w:b/>
          <w:iCs/>
          <w:sz w:val="22"/>
          <w:szCs w:val="22"/>
        </w:rPr>
      </w:pPr>
      <w:r w:rsidRPr="009B0E33">
        <w:rPr>
          <w:rFonts w:ascii="Arial Narrow" w:hAnsi="Arial Narrow"/>
          <w:b/>
          <w:iCs/>
          <w:sz w:val="22"/>
          <w:szCs w:val="22"/>
        </w:rPr>
        <w:lastRenderedPageBreak/>
        <w:t>A</w:t>
      </w:r>
      <w:r w:rsidR="000F1EE5" w:rsidRPr="009B0E33">
        <w:rPr>
          <w:rFonts w:ascii="Arial Narrow" w:hAnsi="Arial Narrow"/>
          <w:b/>
          <w:iCs/>
          <w:sz w:val="22"/>
          <w:szCs w:val="22"/>
        </w:rPr>
        <w:t xml:space="preserve"> kutató fogalmára vonatkozóan</w:t>
      </w:r>
      <w:r w:rsidR="00955188" w:rsidRPr="009B0E33">
        <w:rPr>
          <w:rFonts w:ascii="Arial Narrow" w:hAnsi="Arial Narrow"/>
          <w:b/>
          <w:iCs/>
          <w:sz w:val="22"/>
          <w:szCs w:val="22"/>
        </w:rPr>
        <w:t xml:space="preserve"> az alábbi </w:t>
      </w:r>
      <w:r w:rsidR="000F1EE5" w:rsidRPr="009B0E33">
        <w:rPr>
          <w:rFonts w:ascii="Arial Narrow" w:hAnsi="Arial Narrow"/>
          <w:b/>
          <w:iCs/>
          <w:sz w:val="22"/>
          <w:szCs w:val="22"/>
        </w:rPr>
        <w:t>egyértelműsítő megállapítást tes</w:t>
      </w:r>
      <w:r w:rsidRPr="009B0E33">
        <w:rPr>
          <w:rFonts w:ascii="Arial Narrow" w:hAnsi="Arial Narrow"/>
          <w:b/>
          <w:iCs/>
          <w:sz w:val="22"/>
          <w:szCs w:val="22"/>
        </w:rPr>
        <w:t>szük:</w:t>
      </w:r>
    </w:p>
    <w:p w14:paraId="547A0F7C" w14:textId="016ABC57" w:rsidR="00110329" w:rsidRPr="009B0E33" w:rsidRDefault="00955188" w:rsidP="009B0E33">
      <w:pPr>
        <w:ind w:left="1134"/>
        <w:jc w:val="both"/>
        <w:rPr>
          <w:rFonts w:ascii="Arial Narrow" w:hAnsi="Arial Narrow"/>
          <w:sz w:val="22"/>
          <w:szCs w:val="22"/>
        </w:rPr>
      </w:pPr>
      <w:r w:rsidRPr="009B0E33">
        <w:rPr>
          <w:rFonts w:ascii="Arial Narrow" w:hAnsi="Arial Narrow"/>
          <w:sz w:val="22"/>
          <w:szCs w:val="22"/>
        </w:rPr>
        <w:t xml:space="preserve">kutató: minden adathozzáférési jogosultsággal rendelkező személyt jelent, kivéve ahol a jelen pont szerinti csoportosítás és a felelősségi szabályok eltérő szabályozást igényelnek, </w:t>
      </w:r>
      <w:r w:rsidR="000F1EE5" w:rsidRPr="009B0E33">
        <w:rPr>
          <w:rFonts w:ascii="Arial Narrow" w:hAnsi="Arial Narrow"/>
          <w:sz w:val="22"/>
          <w:szCs w:val="22"/>
        </w:rPr>
        <w:t>ebben az esetben</w:t>
      </w:r>
      <w:r w:rsidRPr="009B0E33">
        <w:rPr>
          <w:rFonts w:ascii="Arial Narrow" w:hAnsi="Arial Narrow"/>
          <w:sz w:val="22"/>
          <w:szCs w:val="22"/>
        </w:rPr>
        <w:t xml:space="preserve"> </w:t>
      </w:r>
      <w:r w:rsidR="007046B1" w:rsidRPr="009B0E33">
        <w:rPr>
          <w:rFonts w:ascii="Arial Narrow" w:hAnsi="Arial Narrow"/>
          <w:sz w:val="22"/>
          <w:szCs w:val="22"/>
        </w:rPr>
        <w:t>A tájékoztató</w:t>
      </w:r>
      <w:r w:rsidRPr="009B0E33">
        <w:rPr>
          <w:rFonts w:ascii="Arial Narrow" w:hAnsi="Arial Narrow"/>
          <w:sz w:val="22"/>
          <w:szCs w:val="22"/>
        </w:rPr>
        <w:t xml:space="preserve"> megjeleníti a pontos felelősségi szabályokat a BCE-s munkajogviszonnyal rendelkező illetőleg a </w:t>
      </w:r>
      <w:r w:rsidR="000F1EE5" w:rsidRPr="009B0E33">
        <w:rPr>
          <w:rFonts w:ascii="Arial Narrow" w:hAnsi="Arial Narrow"/>
          <w:sz w:val="22"/>
          <w:szCs w:val="22"/>
        </w:rPr>
        <w:t xml:space="preserve">BCE-s </w:t>
      </w:r>
      <w:r w:rsidRPr="009B0E33">
        <w:rPr>
          <w:rFonts w:ascii="Arial Narrow" w:hAnsi="Arial Narrow"/>
          <w:sz w:val="22"/>
          <w:szCs w:val="22"/>
        </w:rPr>
        <w:t xml:space="preserve">hallgató </w:t>
      </w:r>
      <w:r w:rsidR="000F1EE5" w:rsidRPr="009B0E33">
        <w:rPr>
          <w:rFonts w:ascii="Arial Narrow" w:hAnsi="Arial Narrow"/>
          <w:sz w:val="22"/>
          <w:szCs w:val="22"/>
        </w:rPr>
        <w:t>esetében</w:t>
      </w:r>
      <w:r w:rsidRPr="009B0E33">
        <w:rPr>
          <w:rFonts w:ascii="Arial Narrow" w:hAnsi="Arial Narrow"/>
          <w:sz w:val="22"/>
          <w:szCs w:val="22"/>
        </w:rPr>
        <w:t>.</w:t>
      </w:r>
    </w:p>
    <w:p w14:paraId="510961D4" w14:textId="6B774DDD" w:rsidR="00FA0900" w:rsidRPr="00DB52AD" w:rsidRDefault="00FA0900" w:rsidP="00EB1D23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b/>
          <w:iCs/>
          <w:sz w:val="22"/>
          <w:szCs w:val="22"/>
        </w:rPr>
      </w:pPr>
      <w:r w:rsidRPr="00DB52AD">
        <w:rPr>
          <w:rFonts w:ascii="Arial Narrow" w:hAnsi="Arial Narrow"/>
          <w:b/>
          <w:iCs/>
          <w:sz w:val="22"/>
          <w:szCs w:val="22"/>
          <w:u w:val="single"/>
        </w:rPr>
        <w:t>A BCE a vele munkaviszonyban álló kutatók esetében</w:t>
      </w:r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a kutatóval együtt</w:t>
      </w:r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szavatolja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, hogy a KRTK által rendelkezésre bocsátott adatokat kizárólag az igénybejelentő adatlapon megjelölt kutatási célra használják fel, és hogy azokat illetéktelen harmadik személyek ne ismerhessék meg. </w:t>
      </w:r>
      <w:r w:rsidR="007046B1" w:rsidRPr="00DB52AD">
        <w:rPr>
          <w:rFonts w:ascii="Arial Narrow" w:hAnsi="Arial Narrow"/>
          <w:b/>
          <w:iCs/>
          <w:sz w:val="22"/>
          <w:szCs w:val="22"/>
        </w:rPr>
        <w:t>A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BCE a Kutatókért a hatályos </w:t>
      </w:r>
      <w:r w:rsidR="00753D15" w:rsidRPr="00DB52AD">
        <w:rPr>
          <w:rFonts w:ascii="Arial Narrow" w:hAnsi="Arial Narrow"/>
          <w:b/>
          <w:iCs/>
          <w:sz w:val="22"/>
          <w:szCs w:val="22"/>
        </w:rPr>
        <w:t>vonatkozó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753D15" w:rsidRPr="00DB52AD">
        <w:rPr>
          <w:rFonts w:ascii="Arial Narrow" w:hAnsi="Arial Narrow"/>
          <w:b/>
          <w:iCs/>
          <w:sz w:val="22"/>
          <w:szCs w:val="22"/>
        </w:rPr>
        <w:t>jog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szabályok szerint vállal felelősséget. 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A kutató külön </w:t>
      </w:r>
      <w:r w:rsidR="005624C3" w:rsidRPr="00DB52AD">
        <w:rPr>
          <w:rFonts w:ascii="Arial Narrow" w:hAnsi="Arial Narrow"/>
          <w:b/>
          <w:iCs/>
          <w:sz w:val="22"/>
          <w:szCs w:val="22"/>
        </w:rPr>
        <w:t xml:space="preserve">titoktartási 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nyilatkozatot ír alá a felelősségi szabályok megismeréséről, </w:t>
      </w:r>
      <w:proofErr w:type="gramStart"/>
      <w:r w:rsidR="007E004B" w:rsidRPr="00DB52AD">
        <w:rPr>
          <w:rFonts w:ascii="Arial Narrow" w:hAnsi="Arial Narrow"/>
          <w:b/>
          <w:iCs/>
          <w:sz w:val="22"/>
          <w:szCs w:val="22"/>
        </w:rPr>
        <w:t>elfogadásáról</w:t>
      </w:r>
      <w:proofErr w:type="gram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illetve vállalásáról az adathozzáférésre való jogosultság gyakorlása érdekében</w:t>
      </w:r>
      <w:r w:rsidR="00EA08F8" w:rsidRPr="00DB52AD">
        <w:rPr>
          <w:rFonts w:ascii="Arial Narrow" w:hAnsi="Arial Narrow"/>
          <w:b/>
          <w:iCs/>
          <w:sz w:val="22"/>
          <w:szCs w:val="22"/>
        </w:rPr>
        <w:t xml:space="preserve"> (</w:t>
      </w:r>
      <w:r w:rsidR="005D3442" w:rsidRPr="00DB52AD">
        <w:rPr>
          <w:rFonts w:ascii="Arial Narrow" w:hAnsi="Arial Narrow"/>
          <w:b/>
          <w:iCs/>
          <w:sz w:val="22"/>
          <w:szCs w:val="22"/>
        </w:rPr>
        <w:t>3</w:t>
      </w:r>
      <w:r w:rsidR="00EA08F8" w:rsidRPr="00DB52AD">
        <w:rPr>
          <w:rFonts w:ascii="Arial Narrow" w:hAnsi="Arial Narrow"/>
          <w:b/>
          <w:iCs/>
          <w:sz w:val="22"/>
          <w:szCs w:val="22"/>
        </w:rPr>
        <w:t>. számú melléklet)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>.</w:t>
      </w:r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A BCE és a vele munkajogviszonyban álló Kutató felelős azért</w:t>
      </w:r>
      <w:r w:rsidR="007F414F" w:rsidRPr="00DB52AD">
        <w:rPr>
          <w:rFonts w:ascii="Arial Narrow" w:hAnsi="Arial Narrow"/>
          <w:b/>
          <w:iCs/>
          <w:sz w:val="22"/>
          <w:szCs w:val="22"/>
        </w:rPr>
        <w:t>, hogy a rendelkezésre bocsátott adatokkal kapcsolatban semmilyen kísérletet nem tesz arra, hogy az állományokban szereplő statisztikai egységeket azonosítsa, róluk valamilyen egyedi információt fedjen fel. A BCE és a Kutató fentiekkel kapcsolatos felelőssége a BCE-KRTK Megállapodás megszűnését követően is fennmarad.</w:t>
      </w:r>
    </w:p>
    <w:p w14:paraId="1A263468" w14:textId="675483B3" w:rsidR="00FA0900" w:rsidRPr="00DB52AD" w:rsidRDefault="00FA0900" w:rsidP="00DB52AD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b/>
          <w:iCs/>
          <w:sz w:val="22"/>
          <w:szCs w:val="22"/>
        </w:rPr>
      </w:pPr>
      <w:r w:rsidRPr="00DB52AD">
        <w:rPr>
          <w:rFonts w:ascii="Arial Narrow" w:hAnsi="Arial Narrow"/>
          <w:b/>
          <w:iCs/>
          <w:sz w:val="22"/>
          <w:szCs w:val="22"/>
          <w:u w:val="single"/>
        </w:rPr>
        <w:t>A hallgató szavatolja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, hogy a KRTK által a </w:t>
      </w:r>
      <w:r w:rsidR="00E63C36" w:rsidRPr="00DB52AD">
        <w:rPr>
          <w:rFonts w:ascii="Arial Narrow" w:hAnsi="Arial Narrow"/>
          <w:b/>
          <w:iCs/>
          <w:sz w:val="22"/>
          <w:szCs w:val="22"/>
        </w:rPr>
        <w:t>BCE-KRTK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Megállapodás szerint rendelkezésre bocsátott adatokat kizárólag az igénybejelentő adatlapon megjelölt kutatási célra használj</w:t>
      </w:r>
      <w:r w:rsidR="00753D15" w:rsidRPr="00DB52AD">
        <w:rPr>
          <w:rFonts w:ascii="Arial Narrow" w:hAnsi="Arial Narrow"/>
          <w:b/>
          <w:iCs/>
          <w:sz w:val="22"/>
          <w:szCs w:val="22"/>
        </w:rPr>
        <w:t>a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fel, és hogy azokat illetéktelen harmadik személyek ne ismerhessék meg. </w:t>
      </w:r>
      <w:r w:rsidR="007046B1" w:rsidRPr="00DB52AD">
        <w:rPr>
          <w:rFonts w:ascii="Arial Narrow" w:hAnsi="Arial Narrow"/>
          <w:b/>
          <w:iCs/>
          <w:sz w:val="22"/>
          <w:szCs w:val="22"/>
        </w:rPr>
        <w:t>A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hallgató a vonatkozó szabályok szerint vállal felelősséget. 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A hallgató külön </w:t>
      </w:r>
      <w:r w:rsidR="005624C3" w:rsidRPr="00DB52AD">
        <w:rPr>
          <w:rFonts w:ascii="Arial Narrow" w:hAnsi="Arial Narrow"/>
          <w:b/>
          <w:iCs/>
          <w:sz w:val="22"/>
          <w:szCs w:val="22"/>
        </w:rPr>
        <w:t xml:space="preserve">titoktartási 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nyilatkozatot ír alá a felelősségi szabályok megismeréséről, </w:t>
      </w:r>
      <w:proofErr w:type="gramStart"/>
      <w:r w:rsidR="007E004B" w:rsidRPr="00DB52AD">
        <w:rPr>
          <w:rFonts w:ascii="Arial Narrow" w:hAnsi="Arial Narrow"/>
          <w:b/>
          <w:iCs/>
          <w:sz w:val="22"/>
          <w:szCs w:val="22"/>
        </w:rPr>
        <w:t>elfogadásáról</w:t>
      </w:r>
      <w:proofErr w:type="gram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illetve vállalásáról az adathozzáférésre való jogosultság gyakorlása érdekében</w:t>
      </w:r>
      <w:r w:rsidR="00EA08F8" w:rsidRPr="00DB52AD">
        <w:rPr>
          <w:rFonts w:ascii="Arial Narrow" w:hAnsi="Arial Narrow"/>
          <w:b/>
          <w:iCs/>
          <w:sz w:val="22"/>
          <w:szCs w:val="22"/>
        </w:rPr>
        <w:t xml:space="preserve"> (4. számú melléklet)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>.</w:t>
      </w:r>
    </w:p>
    <w:p w14:paraId="2A5AA466" w14:textId="35824D6C" w:rsidR="00FD4750" w:rsidRPr="00DB52AD" w:rsidRDefault="007F414F" w:rsidP="00DB52AD">
      <w:pPr>
        <w:suppressAutoHyphens/>
        <w:spacing w:before="120" w:after="120"/>
        <w:ind w:left="1134"/>
        <w:jc w:val="both"/>
        <w:rPr>
          <w:rFonts w:ascii="Arial Narrow" w:hAnsi="Arial Narrow"/>
          <w:b/>
          <w:iCs/>
          <w:sz w:val="22"/>
          <w:szCs w:val="22"/>
        </w:rPr>
      </w:pPr>
      <w:r w:rsidRPr="00DB52AD">
        <w:rPr>
          <w:rFonts w:ascii="Arial Narrow" w:hAnsi="Arial Narrow"/>
          <w:b/>
          <w:iCs/>
          <w:sz w:val="22"/>
          <w:szCs w:val="22"/>
          <w:u w:val="single"/>
        </w:rPr>
        <w:t>A hallgató felelős azért</w:t>
      </w:r>
      <w:r w:rsidRPr="00DB52AD">
        <w:rPr>
          <w:rFonts w:ascii="Arial Narrow" w:hAnsi="Arial Narrow"/>
          <w:b/>
          <w:iCs/>
          <w:sz w:val="22"/>
          <w:szCs w:val="22"/>
        </w:rPr>
        <w:t>, hogy a rendelkezésre bocsátott adatokkal kapcsolatban semmilyen kísérletet nem tesz arra, hogy az állományokban szereplő statisztikai egységeket azonosítsa, róluk valamilyen egyedi információt fedjenek fel. A hallgató fentiekkel kapcsolatos felelőssége a BCE-KRTK Megállapodás megszűnését követően is fennmarad.</w:t>
      </w:r>
    </w:p>
    <w:p w14:paraId="780BC39A" w14:textId="1AC93EFE" w:rsidR="00BF5468" w:rsidRPr="00DB52AD" w:rsidRDefault="00FD4750" w:rsidP="00DB52AD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kutatás keretében elérhetővé tett adatokat kizárólag az igénybejelentő adatlapon meghatározott kutatás céljára használhat</w:t>
      </w:r>
      <w:r w:rsidR="00BF5468" w:rsidRPr="00DB52AD">
        <w:rPr>
          <w:rFonts w:ascii="Arial Narrow" w:hAnsi="Arial Narrow"/>
          <w:sz w:val="22"/>
          <w:szCs w:val="22"/>
        </w:rPr>
        <w:t>ó</w:t>
      </w:r>
      <w:r w:rsidRPr="00DB52AD">
        <w:rPr>
          <w:rFonts w:ascii="Arial Narrow" w:hAnsi="Arial Narrow"/>
          <w:sz w:val="22"/>
          <w:szCs w:val="22"/>
        </w:rPr>
        <w:t xml:space="preserve"> fel.</w:t>
      </w:r>
    </w:p>
    <w:p w14:paraId="06D01A65" w14:textId="2D54DC87" w:rsidR="00110329" w:rsidRPr="00985838" w:rsidRDefault="00BF5468" w:rsidP="00110329">
      <w:pPr>
        <w:pStyle w:val="Listaszerbekezds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Az adatszolgáltatás kizárólag tudományos célból, tömegjelenségek vizsgálatához biztosít hozzáférést közvetlen azonosításra alkalmatlan adatállományokhoz az egyedi statisztikai adatok kiemelt szintű védelme, illetve az adatvédelemmel kapcsolatos jogszabályok szigorú betartása mellett.</w:t>
      </w:r>
    </w:p>
    <w:p w14:paraId="451A0440" w14:textId="0B795771" w:rsidR="00BF5468" w:rsidRPr="00DB52AD" w:rsidRDefault="00BF5468" w:rsidP="00DB52AD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3" w:name="_Toc67486715"/>
      <w:r w:rsidRPr="00DB52AD">
        <w:rPr>
          <w:rFonts w:ascii="Arial Narrow" w:hAnsi="Arial Narrow"/>
          <w:b/>
          <w:sz w:val="22"/>
          <w:szCs w:val="22"/>
        </w:rPr>
        <w:t>Hogyan igényelhető az adathozzáférési szolgáltatás?</w:t>
      </w:r>
      <w:bookmarkEnd w:id="3"/>
    </w:p>
    <w:p w14:paraId="6EA8922F" w14:textId="0B1DF641" w:rsidR="00BF5468" w:rsidRPr="00DB52AD" w:rsidRDefault="00BF5468" w:rsidP="00DB52AD">
      <w:pPr>
        <w:pStyle w:val="Listaszerbekezds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kutatási </w:t>
      </w:r>
      <w:proofErr w:type="spellStart"/>
      <w:r w:rsidRPr="00DB52AD">
        <w:rPr>
          <w:rFonts w:ascii="Arial Narrow" w:hAnsi="Arial Narrow"/>
          <w:sz w:val="22"/>
          <w:szCs w:val="22"/>
        </w:rPr>
        <w:t>projekindítást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Projektvezető kezdeményezi, felügyeli és ő kommunikál a projekt nevében. A kitöltött Igénybejelentő adatlapot a projektvezető megküldi a BCE kapcsolattartójának a </w:t>
      </w:r>
      <w:hyperlink r:id="rId8" w:history="1">
        <w:r w:rsidRPr="00DB52AD">
          <w:rPr>
            <w:rStyle w:val="Hiperhivatkozs"/>
            <w:rFonts w:ascii="Arial Narrow" w:hAnsi="Arial Narrow"/>
            <w:sz w:val="22"/>
            <w:szCs w:val="22"/>
          </w:rPr>
          <w:t>KRTK_adathozzaferes@uni-corvinus.hu</w:t>
        </w:r>
      </w:hyperlink>
      <w:r w:rsidRPr="00DB52AD">
        <w:rPr>
          <w:rFonts w:ascii="Arial Narrow" w:hAnsi="Arial Narrow"/>
          <w:sz w:val="22"/>
          <w:szCs w:val="22"/>
        </w:rPr>
        <w:t xml:space="preserve"> e-mail címre.</w:t>
      </w:r>
      <w:r w:rsidR="001F5D12" w:rsidRPr="00DB52AD">
        <w:rPr>
          <w:rFonts w:ascii="Arial Narrow" w:hAnsi="Arial Narrow"/>
          <w:sz w:val="22"/>
          <w:szCs w:val="22"/>
        </w:rPr>
        <w:t xml:space="preserve"> BCE-s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affiliációval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rendelkezők esetében a kapcsolattartáshoz kötelező a BCE-s e-mailcím használata.</w:t>
      </w:r>
    </w:p>
    <w:p w14:paraId="45246681" w14:textId="4D99FA4F" w:rsidR="00313D2A" w:rsidRPr="00DB52AD" w:rsidRDefault="00EB1D23" w:rsidP="00DB52AD">
      <w:pPr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4.1.a. </w:t>
      </w:r>
      <w:r w:rsidR="00DB52AD">
        <w:rPr>
          <w:rFonts w:ascii="Arial Narrow" w:hAnsi="Arial Narrow"/>
          <w:sz w:val="22"/>
          <w:szCs w:val="22"/>
        </w:rPr>
        <w:t xml:space="preserve"> </w:t>
      </w:r>
      <w:r w:rsidR="004C500C" w:rsidRPr="00DB52AD">
        <w:rPr>
          <w:rFonts w:ascii="Arial Narrow" w:hAnsi="Arial Narrow"/>
          <w:sz w:val="22"/>
          <w:szCs w:val="22"/>
        </w:rPr>
        <w:t xml:space="preserve">Az adathozzáférést igénylő </w:t>
      </w:r>
      <w:r w:rsidR="00313D2A" w:rsidRPr="00DB52AD">
        <w:rPr>
          <w:rFonts w:ascii="Arial Narrow" w:hAnsi="Arial Narrow"/>
          <w:sz w:val="22"/>
          <w:szCs w:val="22"/>
        </w:rPr>
        <w:t xml:space="preserve">Projektvezető </w:t>
      </w:r>
      <w:r w:rsidR="004C500C" w:rsidRPr="00DB52AD">
        <w:rPr>
          <w:rFonts w:ascii="Arial Narrow" w:hAnsi="Arial Narrow"/>
          <w:sz w:val="22"/>
          <w:szCs w:val="22"/>
        </w:rPr>
        <w:t>Kutató köteles kitölteni</w:t>
      </w:r>
      <w:r w:rsidR="000A4462" w:rsidRPr="00DB52AD">
        <w:rPr>
          <w:rFonts w:ascii="Arial Narrow" w:hAnsi="Arial Narrow"/>
          <w:sz w:val="22"/>
          <w:szCs w:val="22"/>
        </w:rPr>
        <w:t xml:space="preserve"> a </w:t>
      </w:r>
      <w:r w:rsidR="00283232" w:rsidRPr="00DB52AD">
        <w:rPr>
          <w:rFonts w:ascii="Arial Narrow" w:hAnsi="Arial Narrow"/>
          <w:sz w:val="22"/>
          <w:szCs w:val="22"/>
        </w:rPr>
        <w:t>Tájékoztató</w:t>
      </w:r>
      <w:r w:rsidR="0014408D" w:rsidRPr="00DB52AD">
        <w:rPr>
          <w:rFonts w:ascii="Arial Narrow" w:hAnsi="Arial Narrow"/>
          <w:sz w:val="22"/>
          <w:szCs w:val="22"/>
        </w:rPr>
        <w:t xml:space="preserve"> </w:t>
      </w:r>
      <w:r w:rsidR="00C25240" w:rsidRPr="00DB52AD">
        <w:rPr>
          <w:rFonts w:ascii="Arial Narrow" w:hAnsi="Arial Narrow"/>
          <w:sz w:val="22"/>
          <w:szCs w:val="22"/>
        </w:rPr>
        <w:t xml:space="preserve">2. </w:t>
      </w:r>
      <w:r w:rsidR="00316873" w:rsidRPr="00DB52AD">
        <w:rPr>
          <w:rFonts w:ascii="Arial Narrow" w:hAnsi="Arial Narrow"/>
          <w:sz w:val="22"/>
          <w:szCs w:val="22"/>
        </w:rPr>
        <w:t xml:space="preserve">számú </w:t>
      </w:r>
      <w:r w:rsidR="000C327F" w:rsidRPr="00DB52AD">
        <w:rPr>
          <w:rFonts w:ascii="Arial Narrow" w:hAnsi="Arial Narrow"/>
          <w:sz w:val="22"/>
          <w:szCs w:val="22"/>
        </w:rPr>
        <w:t xml:space="preserve">mellékleteként feltüntetett </w:t>
      </w:r>
      <w:r w:rsidR="000A4462" w:rsidRPr="00DB52AD">
        <w:rPr>
          <w:rFonts w:ascii="Arial Narrow" w:hAnsi="Arial Narrow"/>
          <w:sz w:val="22"/>
          <w:szCs w:val="22"/>
        </w:rPr>
        <w:t>adat</w:t>
      </w:r>
      <w:r w:rsidR="006A6E96" w:rsidRPr="00DB52AD">
        <w:rPr>
          <w:rFonts w:ascii="Arial Narrow" w:hAnsi="Arial Narrow"/>
          <w:sz w:val="22"/>
          <w:szCs w:val="22"/>
        </w:rPr>
        <w:t xml:space="preserve">hozzáférésre vonatkozó </w:t>
      </w:r>
      <w:r w:rsidR="00BF5468" w:rsidRPr="00DB52AD">
        <w:rPr>
          <w:rFonts w:ascii="Arial Narrow" w:hAnsi="Arial Narrow"/>
          <w:sz w:val="22"/>
          <w:szCs w:val="22"/>
        </w:rPr>
        <w:t xml:space="preserve">Igénybejelentő </w:t>
      </w:r>
      <w:r w:rsidR="00313D2A" w:rsidRPr="00DB52AD">
        <w:rPr>
          <w:rFonts w:ascii="Arial Narrow" w:hAnsi="Arial Narrow"/>
          <w:sz w:val="22"/>
          <w:szCs w:val="22"/>
        </w:rPr>
        <w:t>adatlap I.-es II.1.-es, továbbá III.-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pontját</w:t>
      </w:r>
      <w:r w:rsidR="00C25240" w:rsidRPr="00DB52AD">
        <w:rPr>
          <w:rFonts w:ascii="Arial Narrow" w:hAnsi="Arial Narrow"/>
          <w:sz w:val="22"/>
          <w:szCs w:val="22"/>
        </w:rPr>
        <w:t>,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313D2A" w:rsidRPr="00DB52AD">
        <w:rPr>
          <w:rFonts w:ascii="Arial Narrow" w:hAnsi="Arial Narrow"/>
          <w:sz w:val="22"/>
          <w:szCs w:val="22"/>
        </w:rPr>
        <w:t xml:space="preserve">továbbá </w:t>
      </w:r>
      <w:r w:rsidR="004C500C" w:rsidRPr="00DB52AD">
        <w:rPr>
          <w:rFonts w:ascii="Arial Narrow" w:hAnsi="Arial Narrow"/>
          <w:sz w:val="22"/>
          <w:szCs w:val="22"/>
        </w:rPr>
        <w:t xml:space="preserve">a jelen </w:t>
      </w:r>
      <w:r w:rsidR="0034751F" w:rsidRPr="00DB52AD">
        <w:rPr>
          <w:rFonts w:ascii="Arial Narrow" w:hAnsi="Arial Narrow"/>
          <w:sz w:val="22"/>
          <w:szCs w:val="22"/>
        </w:rPr>
        <w:t>Tájékoztató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AF7739" w:rsidRPr="00DB52AD">
        <w:rPr>
          <w:rFonts w:ascii="Arial Narrow" w:hAnsi="Arial Narrow"/>
          <w:sz w:val="22"/>
          <w:szCs w:val="22"/>
        </w:rPr>
        <w:t>3</w:t>
      </w:r>
      <w:r w:rsidR="004C500C" w:rsidRPr="00DB52AD">
        <w:rPr>
          <w:rFonts w:ascii="Arial Narrow" w:hAnsi="Arial Narrow"/>
          <w:sz w:val="22"/>
          <w:szCs w:val="22"/>
        </w:rPr>
        <w:t xml:space="preserve">. mellékletében foglalt </w:t>
      </w:r>
      <w:r w:rsidR="00BF5468" w:rsidRPr="00DB52AD">
        <w:rPr>
          <w:rFonts w:ascii="Arial Narrow" w:hAnsi="Arial Narrow"/>
          <w:sz w:val="22"/>
          <w:szCs w:val="22"/>
        </w:rPr>
        <w:t>T</w:t>
      </w:r>
      <w:r w:rsidR="004C500C" w:rsidRPr="00DB52AD">
        <w:rPr>
          <w:rFonts w:ascii="Arial Narrow" w:hAnsi="Arial Narrow"/>
          <w:sz w:val="22"/>
          <w:szCs w:val="22"/>
        </w:rPr>
        <w:t>itoktartási nyilatkozatot</w:t>
      </w:r>
      <w:r w:rsidR="00406944" w:rsidRPr="00DB52AD">
        <w:rPr>
          <w:rFonts w:ascii="Arial Narrow" w:hAnsi="Arial Narrow"/>
          <w:sz w:val="22"/>
          <w:szCs w:val="22"/>
        </w:rPr>
        <w:t>.</w:t>
      </w:r>
    </w:p>
    <w:p w14:paraId="35D95D62" w14:textId="6C888D19" w:rsidR="00313D2A" w:rsidRPr="00DB52AD" w:rsidRDefault="00EB1D23" w:rsidP="00DB52AD">
      <w:pPr>
        <w:pStyle w:val="Listaszerbekezds"/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4.1.b. </w:t>
      </w:r>
      <w:r w:rsidR="00DB52AD">
        <w:rPr>
          <w:rFonts w:ascii="Arial Narrow" w:hAnsi="Arial Narrow"/>
          <w:sz w:val="22"/>
          <w:szCs w:val="22"/>
        </w:rPr>
        <w:t xml:space="preserve"> </w:t>
      </w:r>
      <w:r w:rsidR="00DF73A7" w:rsidRPr="00DB52AD">
        <w:rPr>
          <w:rFonts w:ascii="Arial Narrow" w:hAnsi="Arial Narrow"/>
          <w:sz w:val="22"/>
          <w:szCs w:val="22"/>
        </w:rPr>
        <w:t>A</w:t>
      </w:r>
      <w:r w:rsidR="00313D2A" w:rsidRPr="00DB52AD">
        <w:rPr>
          <w:rFonts w:ascii="Arial Narrow" w:hAnsi="Arial Narrow"/>
          <w:sz w:val="22"/>
          <w:szCs w:val="22"/>
        </w:rPr>
        <w:t xml:space="preserve"> BCE-s munkajogviszonnyal rendelkező nem projektvezető kutató köteles kitölteni a </w:t>
      </w:r>
      <w:r w:rsidR="00E63C36" w:rsidRPr="00DB52AD">
        <w:rPr>
          <w:rFonts w:ascii="Arial Narrow" w:hAnsi="Arial Narrow"/>
          <w:sz w:val="22"/>
          <w:szCs w:val="22"/>
        </w:rPr>
        <w:t xml:space="preserve">Tájékoztató </w:t>
      </w:r>
      <w:r w:rsidR="00313D2A" w:rsidRPr="00DB52AD">
        <w:rPr>
          <w:rFonts w:ascii="Arial Narrow" w:hAnsi="Arial Narrow"/>
          <w:sz w:val="22"/>
          <w:szCs w:val="22"/>
        </w:rPr>
        <w:t xml:space="preserve">2. számú mellékleteként feltüntetett adathozzáférésre vonatkozó </w:t>
      </w:r>
      <w:r w:rsidR="00BF5468" w:rsidRPr="00DB52AD">
        <w:rPr>
          <w:rFonts w:ascii="Arial Narrow" w:hAnsi="Arial Narrow"/>
          <w:sz w:val="22"/>
          <w:szCs w:val="22"/>
        </w:rPr>
        <w:t xml:space="preserve">Igénybejelentő </w:t>
      </w:r>
      <w:r w:rsidR="00313D2A" w:rsidRPr="00DB52AD">
        <w:rPr>
          <w:rFonts w:ascii="Arial Narrow" w:hAnsi="Arial Narrow"/>
          <w:sz w:val="22"/>
          <w:szCs w:val="22"/>
        </w:rPr>
        <w:t xml:space="preserve">adatlap rájutó II.-es mezőjét, továbbá a jelen </w:t>
      </w:r>
      <w:r w:rsidR="0034751F" w:rsidRPr="00DB52AD">
        <w:rPr>
          <w:rFonts w:ascii="Arial Narrow" w:hAnsi="Arial Narrow"/>
          <w:sz w:val="22"/>
          <w:szCs w:val="22"/>
        </w:rPr>
        <w:t>Tájékoztató</w:t>
      </w:r>
      <w:r w:rsidR="00313D2A" w:rsidRPr="00DB52AD">
        <w:rPr>
          <w:rFonts w:ascii="Arial Narrow" w:hAnsi="Arial Narrow"/>
          <w:sz w:val="22"/>
          <w:szCs w:val="22"/>
        </w:rPr>
        <w:t xml:space="preserve"> 3. mellékletében foglalt </w:t>
      </w:r>
      <w:r w:rsidR="00BF5468" w:rsidRPr="00DB52AD">
        <w:rPr>
          <w:rFonts w:ascii="Arial Narrow" w:hAnsi="Arial Narrow"/>
          <w:sz w:val="22"/>
          <w:szCs w:val="22"/>
        </w:rPr>
        <w:t>T</w:t>
      </w:r>
      <w:r w:rsidR="00313D2A" w:rsidRPr="00DB52AD">
        <w:rPr>
          <w:rFonts w:ascii="Arial Narrow" w:hAnsi="Arial Narrow"/>
          <w:sz w:val="22"/>
          <w:szCs w:val="22"/>
        </w:rPr>
        <w:t>itoktartási nyilatkozatot.</w:t>
      </w:r>
    </w:p>
    <w:p w14:paraId="58684512" w14:textId="1074FB16" w:rsidR="00313D2A" w:rsidRPr="00DB52AD" w:rsidRDefault="00EB1D23" w:rsidP="00DB52AD">
      <w:pPr>
        <w:pStyle w:val="Listaszerbekezds"/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4.1.c. </w:t>
      </w:r>
      <w:r w:rsidR="00DB52AD">
        <w:rPr>
          <w:rFonts w:ascii="Arial Narrow" w:hAnsi="Arial Narrow"/>
          <w:sz w:val="22"/>
          <w:szCs w:val="22"/>
        </w:rPr>
        <w:t xml:space="preserve"> </w:t>
      </w:r>
      <w:r w:rsidR="00313D2A" w:rsidRPr="00DB52AD">
        <w:rPr>
          <w:rFonts w:ascii="Arial Narrow" w:hAnsi="Arial Narrow"/>
          <w:sz w:val="22"/>
          <w:szCs w:val="22"/>
        </w:rPr>
        <w:t>A BCE-s ha</w:t>
      </w:r>
      <w:r w:rsidR="00DF73A7" w:rsidRPr="00DB52AD">
        <w:rPr>
          <w:rFonts w:ascii="Arial Narrow" w:hAnsi="Arial Narrow"/>
          <w:sz w:val="22"/>
          <w:szCs w:val="22"/>
        </w:rPr>
        <w:t>l</w:t>
      </w:r>
      <w:r w:rsidR="00313D2A" w:rsidRPr="00DB52AD">
        <w:rPr>
          <w:rFonts w:ascii="Arial Narrow" w:hAnsi="Arial Narrow"/>
          <w:sz w:val="22"/>
          <w:szCs w:val="22"/>
        </w:rPr>
        <w:t xml:space="preserve">lgató, aki szakdolgozat vagy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egyébnagyobb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tanulmányt készít köteles kitölteni a </w:t>
      </w:r>
      <w:r w:rsidR="0034751F" w:rsidRPr="00DB52AD">
        <w:rPr>
          <w:rFonts w:ascii="Arial Narrow" w:hAnsi="Arial Narrow"/>
          <w:sz w:val="22"/>
          <w:szCs w:val="22"/>
        </w:rPr>
        <w:t xml:space="preserve">Tájékoztató </w:t>
      </w:r>
      <w:r w:rsidR="00313D2A" w:rsidRPr="00DB52AD">
        <w:rPr>
          <w:rFonts w:ascii="Arial Narrow" w:hAnsi="Arial Narrow"/>
          <w:sz w:val="22"/>
          <w:szCs w:val="22"/>
        </w:rPr>
        <w:t xml:space="preserve">2. számú mellékleteként feltüntetett adathozzáférésre vonatkozó </w:t>
      </w:r>
      <w:r w:rsidR="00BF5468" w:rsidRPr="00DB52AD">
        <w:rPr>
          <w:rFonts w:ascii="Arial Narrow" w:hAnsi="Arial Narrow"/>
          <w:sz w:val="22"/>
          <w:szCs w:val="22"/>
        </w:rPr>
        <w:t xml:space="preserve">Igénybejelentő </w:t>
      </w:r>
      <w:r w:rsidR="00313D2A" w:rsidRPr="00DB52AD">
        <w:rPr>
          <w:rFonts w:ascii="Arial Narrow" w:hAnsi="Arial Narrow"/>
          <w:sz w:val="22"/>
          <w:szCs w:val="22"/>
        </w:rPr>
        <w:t xml:space="preserve">adatlap rájutó II.-es mezőjét, továbbá a jelen </w:t>
      </w:r>
      <w:r w:rsidR="0034751F" w:rsidRPr="00DB52AD">
        <w:rPr>
          <w:rFonts w:ascii="Arial Narrow" w:hAnsi="Arial Narrow"/>
          <w:sz w:val="22"/>
          <w:szCs w:val="22"/>
        </w:rPr>
        <w:t xml:space="preserve">Tájékoztató </w:t>
      </w:r>
      <w:r w:rsidR="00DF73A7" w:rsidRPr="00DB52AD">
        <w:rPr>
          <w:rFonts w:ascii="Arial Narrow" w:hAnsi="Arial Narrow"/>
          <w:sz w:val="22"/>
          <w:szCs w:val="22"/>
        </w:rPr>
        <w:t>4</w:t>
      </w:r>
      <w:r w:rsidR="00313D2A" w:rsidRPr="00DB52AD">
        <w:rPr>
          <w:rFonts w:ascii="Arial Narrow" w:hAnsi="Arial Narrow"/>
          <w:sz w:val="22"/>
          <w:szCs w:val="22"/>
        </w:rPr>
        <w:t>. mellékletében foglalt titoktartási nyilatkozatot.</w:t>
      </w:r>
    </w:p>
    <w:p w14:paraId="392C7759" w14:textId="0FFDE694" w:rsidR="00DF73A7" w:rsidRPr="00DB52AD" w:rsidRDefault="00EB1D23" w:rsidP="00DB52AD">
      <w:pPr>
        <w:pStyle w:val="Listaszerbekezds"/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4.1.d. </w:t>
      </w:r>
      <w:r w:rsidR="00DF73A7" w:rsidRPr="00DB52AD">
        <w:rPr>
          <w:rFonts w:ascii="Arial Narrow" w:hAnsi="Arial Narrow"/>
          <w:sz w:val="22"/>
          <w:szCs w:val="22"/>
        </w:rPr>
        <w:t xml:space="preserve">A BCE-s hallgató, aki kisebb volumenű, BCE számára benyújtandó dolgozat elkészítéséhez kapott adathozzáférést köteles kitölteni a </w:t>
      </w:r>
      <w:r w:rsidR="0034751F" w:rsidRPr="00DB52AD">
        <w:rPr>
          <w:rFonts w:ascii="Arial Narrow" w:hAnsi="Arial Narrow"/>
          <w:sz w:val="22"/>
          <w:szCs w:val="22"/>
        </w:rPr>
        <w:t xml:space="preserve">Tájékoztató </w:t>
      </w:r>
      <w:r w:rsidR="00DF73A7" w:rsidRPr="00DB52AD">
        <w:rPr>
          <w:rFonts w:ascii="Arial Narrow" w:hAnsi="Arial Narrow"/>
          <w:sz w:val="22"/>
          <w:szCs w:val="22"/>
        </w:rPr>
        <w:t>5. számú mellékleteként feltüntetett Kutatói adatlapot, továbbá a jelen</w:t>
      </w:r>
      <w:r w:rsidR="0034751F" w:rsidRPr="00DB52AD">
        <w:rPr>
          <w:rFonts w:ascii="Arial Narrow" w:hAnsi="Arial Narrow"/>
          <w:sz w:val="22"/>
          <w:szCs w:val="22"/>
        </w:rPr>
        <w:t xml:space="preserve"> Tájékoztató</w:t>
      </w:r>
      <w:r w:rsidR="00DF73A7" w:rsidRPr="00DB52AD">
        <w:rPr>
          <w:rFonts w:ascii="Arial Narrow" w:hAnsi="Arial Narrow"/>
          <w:sz w:val="22"/>
          <w:szCs w:val="22"/>
        </w:rPr>
        <w:t xml:space="preserve"> 4. mellékletében foglalt </w:t>
      </w:r>
      <w:r w:rsidR="00BF5468" w:rsidRPr="00DB52AD">
        <w:rPr>
          <w:rFonts w:ascii="Arial Narrow" w:hAnsi="Arial Narrow"/>
          <w:sz w:val="22"/>
          <w:szCs w:val="22"/>
        </w:rPr>
        <w:t xml:space="preserve">Titoktartási </w:t>
      </w:r>
      <w:r w:rsidR="00DF73A7" w:rsidRPr="00DB52AD">
        <w:rPr>
          <w:rFonts w:ascii="Arial Narrow" w:hAnsi="Arial Narrow"/>
          <w:sz w:val="22"/>
          <w:szCs w:val="22"/>
        </w:rPr>
        <w:t>nyilatkozatot.</w:t>
      </w:r>
    </w:p>
    <w:p w14:paraId="18CBAAE8" w14:textId="36D9DEB9" w:rsidR="00313D2A" w:rsidRPr="00DB52AD" w:rsidRDefault="00DF73A7" w:rsidP="00723CC3">
      <w:pPr>
        <w:pStyle w:val="Listaszerbekezds"/>
        <w:suppressAutoHyphens/>
        <w:spacing w:before="120" w:after="120"/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Futó projekthez utólag csatlakozók számára kötelező kitölteni a </w:t>
      </w:r>
      <w:r w:rsidR="0034751F" w:rsidRPr="00DB52AD">
        <w:rPr>
          <w:rFonts w:ascii="Arial Narrow" w:hAnsi="Arial Narrow"/>
          <w:sz w:val="22"/>
          <w:szCs w:val="22"/>
        </w:rPr>
        <w:t xml:space="preserve">Tájékoztató </w:t>
      </w:r>
      <w:r w:rsidRPr="00DB52AD">
        <w:rPr>
          <w:rFonts w:ascii="Arial Narrow" w:hAnsi="Arial Narrow"/>
          <w:sz w:val="22"/>
          <w:szCs w:val="22"/>
        </w:rPr>
        <w:t xml:space="preserve">5. számú mellékleteként feltüntetett Kutatói adatlapot, továbbá hallgatók esetében a jelen </w:t>
      </w:r>
      <w:r w:rsidR="0034751F" w:rsidRPr="00DB52AD">
        <w:rPr>
          <w:rFonts w:ascii="Arial Narrow" w:hAnsi="Arial Narrow"/>
          <w:sz w:val="22"/>
          <w:szCs w:val="22"/>
        </w:rPr>
        <w:t xml:space="preserve">Tájékoztató </w:t>
      </w:r>
      <w:r w:rsidRPr="00DB52AD">
        <w:rPr>
          <w:rFonts w:ascii="Arial Narrow" w:hAnsi="Arial Narrow"/>
          <w:sz w:val="22"/>
          <w:szCs w:val="22"/>
        </w:rPr>
        <w:t xml:space="preserve">4. mellékletében foglalt titoktartási nyilatkozatot, míg BCE-s munkavállalók esetében a 3. mellékletben foglalt </w:t>
      </w:r>
      <w:r w:rsidR="00BF5468" w:rsidRPr="00DB52AD">
        <w:rPr>
          <w:rFonts w:ascii="Arial Narrow" w:hAnsi="Arial Narrow"/>
          <w:sz w:val="22"/>
          <w:szCs w:val="22"/>
        </w:rPr>
        <w:t>T</w:t>
      </w:r>
      <w:r w:rsidRPr="00DB52AD">
        <w:rPr>
          <w:rFonts w:ascii="Arial Narrow" w:hAnsi="Arial Narrow"/>
          <w:sz w:val="22"/>
          <w:szCs w:val="22"/>
        </w:rPr>
        <w:t>itoktartási nyilatkozatot.</w:t>
      </w:r>
    </w:p>
    <w:p w14:paraId="27C51DEE" w14:textId="5DD1B1EB" w:rsidR="004C500C" w:rsidRPr="00DB52AD" w:rsidRDefault="00DF73A7" w:rsidP="00DB52AD">
      <w:pPr>
        <w:suppressAutoHyphens/>
        <w:ind w:left="709"/>
        <w:contextualSpacing/>
        <w:jc w:val="both"/>
        <w:rPr>
          <w:rFonts w:ascii="Arial Narrow" w:hAnsi="Arial Narrow"/>
          <w:b/>
          <w:iCs/>
          <w:sz w:val="22"/>
          <w:szCs w:val="22"/>
        </w:rPr>
      </w:pPr>
      <w:r w:rsidRPr="00DB52AD">
        <w:rPr>
          <w:rFonts w:ascii="Arial Narrow" w:hAnsi="Arial Narrow"/>
          <w:b/>
          <w:iCs/>
          <w:sz w:val="22"/>
          <w:szCs w:val="22"/>
        </w:rPr>
        <w:t>A titoktartási nyilatkozat aláírásával az adathozzáférő</w:t>
      </w:r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elfogadja és magára nézve kötelezőnek ismeri el a </w:t>
      </w:r>
      <w:r w:rsidR="000A4462" w:rsidRPr="00DB52AD">
        <w:rPr>
          <w:rFonts w:ascii="Arial Narrow" w:hAnsi="Arial Narrow"/>
          <w:b/>
          <w:iCs/>
          <w:sz w:val="22"/>
          <w:szCs w:val="22"/>
        </w:rPr>
        <w:t>szolgáltatás</w:t>
      </w:r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használatának szabályait. </w:t>
      </w:r>
    </w:p>
    <w:p w14:paraId="501A0761" w14:textId="77777777" w:rsidR="004C500C" w:rsidRPr="00DB52AD" w:rsidRDefault="004C500C" w:rsidP="00753EF6">
      <w:pPr>
        <w:pStyle w:val="Listaszerbekezds"/>
        <w:ind w:left="1134" w:hanging="425"/>
        <w:jc w:val="both"/>
        <w:rPr>
          <w:rFonts w:ascii="Arial Narrow" w:hAnsi="Arial Narrow"/>
          <w:sz w:val="22"/>
          <w:szCs w:val="22"/>
        </w:rPr>
      </w:pPr>
    </w:p>
    <w:p w14:paraId="5BD329F8" w14:textId="0EAB0954" w:rsidR="004C500C" w:rsidRPr="00723CC3" w:rsidRDefault="004C500C" w:rsidP="00723CC3">
      <w:pPr>
        <w:pStyle w:val="Listaszerbekezds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lastRenderedPageBreak/>
        <w:t>Az</w:t>
      </w:r>
      <w:r w:rsidR="00C34C7A" w:rsidRPr="00DB52AD">
        <w:rPr>
          <w:rFonts w:ascii="Arial Narrow" w:hAnsi="Arial Narrow"/>
          <w:sz w:val="22"/>
          <w:szCs w:val="22"/>
        </w:rPr>
        <w:t xml:space="preserve"> igénybejelentő lap alapján a BCE által létrehozott szakmai testület értékeli a kutatási tervet és amennyiben a testület az igényt támogatja, a testület vezetője jelzi ezt a BCE-s kapcsolattartó felé</w:t>
      </w:r>
      <w:r w:rsidR="007046B1" w:rsidRPr="00DB52AD">
        <w:rPr>
          <w:rFonts w:ascii="Arial Narrow" w:hAnsi="Arial Narrow"/>
          <w:sz w:val="22"/>
          <w:szCs w:val="22"/>
        </w:rPr>
        <w:t xml:space="preserve"> a </w:t>
      </w:r>
      <w:hyperlink r:id="rId9" w:history="1">
        <w:r w:rsidR="007046B1" w:rsidRPr="00DB52AD">
          <w:rPr>
            <w:rStyle w:val="Hiperhivatkozs"/>
            <w:rFonts w:ascii="Arial Narrow" w:hAnsi="Arial Narrow"/>
            <w:sz w:val="22"/>
            <w:szCs w:val="22"/>
          </w:rPr>
          <w:t>KRTK_adathozzaferes@uni-corvinus.hu</w:t>
        </w:r>
      </w:hyperlink>
      <w:r w:rsidR="007046B1" w:rsidRPr="00DB52AD">
        <w:rPr>
          <w:rFonts w:ascii="Arial Narrow" w:hAnsi="Arial Narrow"/>
          <w:sz w:val="22"/>
          <w:szCs w:val="22"/>
        </w:rPr>
        <w:t xml:space="preserve"> e-mail címen</w:t>
      </w:r>
      <w:r w:rsidR="00C34C7A" w:rsidRPr="00DB52AD">
        <w:rPr>
          <w:rFonts w:ascii="Arial Narrow" w:hAnsi="Arial Narrow"/>
          <w:sz w:val="22"/>
          <w:szCs w:val="22"/>
        </w:rPr>
        <w:t xml:space="preserve">. </w:t>
      </w:r>
      <w:r w:rsidR="00BF5468" w:rsidRPr="00DB52AD">
        <w:rPr>
          <w:rFonts w:ascii="Arial Narrow" w:hAnsi="Arial Narrow"/>
          <w:sz w:val="22"/>
          <w:szCs w:val="22"/>
        </w:rPr>
        <w:t>A BCE-s kapcsolattartó megküldi a KRTK-s kapcsolattartónak az Igénybejelentő adatlapot. A</w:t>
      </w:r>
      <w:r w:rsidR="007046B1" w:rsidRPr="00DB52AD">
        <w:rPr>
          <w:rFonts w:ascii="Arial Narrow" w:hAnsi="Arial Narrow"/>
          <w:sz w:val="22"/>
          <w:szCs w:val="22"/>
        </w:rPr>
        <w:t xml:space="preserve">. KRTK </w:t>
      </w:r>
      <w:r w:rsidR="00BF5468" w:rsidRPr="00DB52AD">
        <w:rPr>
          <w:rFonts w:ascii="Arial Narrow" w:hAnsi="Arial Narrow"/>
          <w:sz w:val="22"/>
          <w:szCs w:val="22"/>
        </w:rPr>
        <w:t xml:space="preserve">kizárólag </w:t>
      </w:r>
      <w:r w:rsidR="007046B1" w:rsidRPr="00DB52AD">
        <w:rPr>
          <w:rFonts w:ascii="Arial Narrow" w:hAnsi="Arial Narrow"/>
          <w:sz w:val="22"/>
          <w:szCs w:val="22"/>
        </w:rPr>
        <w:t>a BCE-s kapcsolattartótól érkező kutatási igényt fogad be.</w:t>
      </w:r>
    </w:p>
    <w:p w14:paraId="15B59994" w14:textId="27322D92" w:rsidR="00655E3B" w:rsidRPr="00723CC3" w:rsidRDefault="004C500C" w:rsidP="00723CC3">
      <w:pPr>
        <w:pStyle w:val="Listaszerbekezds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megvizsgálja a beérkezett kutatási igényt. Amennyiben az igénybejelentő adatlapon foglaltak és a kiegészítő dokumentumok alapján a kutatói akkreditációval kapcsolatban aggály merül fel, illetve a megadott információk alapján a kutatói akkreditáció </w:t>
      </w:r>
      <w:proofErr w:type="gramStart"/>
      <w:r w:rsidRPr="00DB52AD">
        <w:rPr>
          <w:rFonts w:ascii="Arial Narrow" w:hAnsi="Arial Narrow"/>
          <w:sz w:val="22"/>
          <w:szCs w:val="22"/>
        </w:rPr>
        <w:t>teljes körűen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 nem megítélhető, úgy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egyeztet a Kutatóval, illetve </w:t>
      </w:r>
      <w:r w:rsidR="009C2888" w:rsidRPr="00DB52AD">
        <w:rPr>
          <w:rFonts w:ascii="Arial Narrow" w:hAnsi="Arial Narrow"/>
          <w:sz w:val="22"/>
          <w:szCs w:val="22"/>
        </w:rPr>
        <w:t xml:space="preserve">a </w:t>
      </w:r>
      <w:r w:rsidR="009A189B" w:rsidRPr="00DB52AD">
        <w:rPr>
          <w:rFonts w:ascii="Arial Narrow" w:hAnsi="Arial Narrow"/>
          <w:sz w:val="22"/>
          <w:szCs w:val="22"/>
        </w:rPr>
        <w:t>kapcsolattartóval</w:t>
      </w:r>
      <w:r w:rsidRPr="00DB52AD">
        <w:rPr>
          <w:rFonts w:ascii="Arial Narrow" w:hAnsi="Arial Narrow"/>
          <w:sz w:val="22"/>
          <w:szCs w:val="22"/>
        </w:rPr>
        <w:t xml:space="preserve"> a kérdéses szempontokkal kapcsolatban. </w:t>
      </w:r>
    </w:p>
    <w:p w14:paraId="7E14CFA1" w14:textId="4F50D6C6" w:rsidR="00655E3B" w:rsidRPr="00DB52AD" w:rsidRDefault="00655E3B" w:rsidP="00723CC3">
      <w:pPr>
        <w:pStyle w:val="Listaszerbekezds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KRTK az alábbi szempontokat vizsgálja:</w:t>
      </w:r>
    </w:p>
    <w:p w14:paraId="5ECB0C6E" w14:textId="4A6398E5" w:rsidR="00655E3B" w:rsidRPr="00723CC3" w:rsidRDefault="00655E3B" w:rsidP="00723CC3">
      <w:pPr>
        <w:pStyle w:val="Listaszerbekezds"/>
        <w:numPr>
          <w:ilvl w:val="0"/>
          <w:numId w:val="8"/>
        </w:numPr>
        <w:suppressAutoHyphens/>
        <w:ind w:left="1276" w:hanging="142"/>
        <w:contextualSpacing/>
        <w:jc w:val="both"/>
        <w:rPr>
          <w:rFonts w:ascii="Arial Narrow" w:hAnsi="Arial Narrow"/>
          <w:sz w:val="22"/>
          <w:szCs w:val="22"/>
        </w:rPr>
      </w:pPr>
      <w:r w:rsidRPr="00723CC3">
        <w:rPr>
          <w:rFonts w:ascii="Arial Narrow" w:hAnsi="Arial Narrow"/>
          <w:sz w:val="22"/>
          <w:szCs w:val="22"/>
        </w:rPr>
        <w:t>tudományos kutatásról szól-e a terv?</w:t>
      </w:r>
    </w:p>
    <w:p w14:paraId="6539B5E4" w14:textId="225AA8EB" w:rsidR="00655E3B" w:rsidRPr="00DB52AD" w:rsidRDefault="00655E3B" w:rsidP="00723CC3">
      <w:pPr>
        <w:pStyle w:val="Listaszerbekezds"/>
        <w:numPr>
          <w:ilvl w:val="0"/>
          <w:numId w:val="8"/>
        </w:numPr>
        <w:suppressAutoHyphens/>
        <w:ind w:left="1276" w:hanging="142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megvalósítható-e természetes egységek felfedése/beazonosítása nélkül?</w:t>
      </w:r>
    </w:p>
    <w:p w14:paraId="495EF1E7" w14:textId="6DD800FC" w:rsidR="007046B1" w:rsidRPr="00DB52AD" w:rsidRDefault="004C500C" w:rsidP="00EB1D23">
      <w:pPr>
        <w:pStyle w:val="Listaszerbekezds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Amennyiben a </w:t>
      </w:r>
      <w:r w:rsidR="00655E3B" w:rsidRPr="00DB52AD">
        <w:rPr>
          <w:rFonts w:ascii="Arial Narrow" w:hAnsi="Arial Narrow"/>
          <w:sz w:val="22"/>
          <w:szCs w:val="22"/>
        </w:rPr>
        <w:t xml:space="preserve">jelzett szempontokkal </w:t>
      </w:r>
      <w:r w:rsidRPr="00DB52AD">
        <w:rPr>
          <w:rFonts w:ascii="Arial Narrow" w:hAnsi="Arial Narrow"/>
          <w:sz w:val="22"/>
          <w:szCs w:val="22"/>
        </w:rPr>
        <w:t xml:space="preserve">kapcsolatban aggály </w:t>
      </w:r>
      <w:r w:rsidR="00FE3566" w:rsidRPr="00DB52AD">
        <w:rPr>
          <w:rFonts w:ascii="Arial Narrow" w:hAnsi="Arial Narrow"/>
          <w:sz w:val="22"/>
          <w:szCs w:val="22"/>
        </w:rPr>
        <w:t xml:space="preserve">vagy bizonytalanság </w:t>
      </w:r>
      <w:r w:rsidRPr="00DB52AD">
        <w:rPr>
          <w:rFonts w:ascii="Arial Narrow" w:hAnsi="Arial Narrow"/>
          <w:sz w:val="22"/>
          <w:szCs w:val="22"/>
        </w:rPr>
        <w:t xml:space="preserve">merül fel, illetve az igénybejelentő adatlapon foglaltak és a kiegészítő dokumentumok alapján a szempontok </w:t>
      </w:r>
      <w:proofErr w:type="gramStart"/>
      <w:r w:rsidRPr="00DB52AD">
        <w:rPr>
          <w:rFonts w:ascii="Arial Narrow" w:hAnsi="Arial Narrow"/>
          <w:sz w:val="22"/>
          <w:szCs w:val="22"/>
        </w:rPr>
        <w:t>teljes körűen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 nem megítélhetők, úgy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egyeztet a </w:t>
      </w:r>
      <w:r w:rsidR="00215888" w:rsidRPr="00DB52AD">
        <w:rPr>
          <w:rFonts w:ascii="Arial Narrow" w:hAnsi="Arial Narrow"/>
          <w:sz w:val="22"/>
          <w:szCs w:val="22"/>
        </w:rPr>
        <w:t>Projektvezetővel</w:t>
      </w:r>
      <w:r w:rsidRPr="00DB52AD">
        <w:rPr>
          <w:rFonts w:ascii="Arial Narrow" w:hAnsi="Arial Narrow"/>
          <w:sz w:val="22"/>
          <w:szCs w:val="22"/>
        </w:rPr>
        <w:t xml:space="preserve"> a kérdéses szempontokkal kapcsolatban. Amennyiben a cél tudományos jellegének vizsgálata során a megadott információk megbízhatóságával kapcsolatban kétségek merülnek fel – és azok az esetleges további egyeztetések fényében sem oszlanak el –</w:t>
      </w:r>
      <w:r w:rsidR="006B7A40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úgy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jogosult az adat</w:t>
      </w:r>
      <w:r w:rsidR="009A189B" w:rsidRPr="00DB52AD">
        <w:rPr>
          <w:rFonts w:ascii="Arial Narrow" w:hAnsi="Arial Narrow"/>
          <w:sz w:val="22"/>
          <w:szCs w:val="22"/>
        </w:rPr>
        <w:t>hozzáférés</w:t>
      </w:r>
      <w:r w:rsidRPr="00DB52AD">
        <w:rPr>
          <w:rFonts w:ascii="Arial Narrow" w:hAnsi="Arial Narrow"/>
          <w:sz w:val="22"/>
          <w:szCs w:val="22"/>
        </w:rPr>
        <w:t>t megtagadni.</w:t>
      </w:r>
      <w:r w:rsidR="00124800" w:rsidRPr="00DB52AD">
        <w:rPr>
          <w:rFonts w:ascii="Arial Narrow" w:hAnsi="Arial Narrow"/>
          <w:sz w:val="22"/>
          <w:szCs w:val="22"/>
        </w:rPr>
        <w:t xml:space="preserve"> </w:t>
      </w:r>
    </w:p>
    <w:p w14:paraId="72C698A3" w14:textId="77777777" w:rsidR="004C500C" w:rsidRPr="00DB52AD" w:rsidRDefault="004C500C" w:rsidP="00215888">
      <w:pPr>
        <w:rPr>
          <w:rFonts w:ascii="Arial Narrow" w:hAnsi="Arial Narrow"/>
          <w:sz w:val="22"/>
          <w:szCs w:val="22"/>
        </w:rPr>
      </w:pPr>
    </w:p>
    <w:p w14:paraId="05ADEBA7" w14:textId="6D4509CD" w:rsidR="00655E3B" w:rsidRPr="00723CC3" w:rsidRDefault="004C500C" w:rsidP="00723CC3">
      <w:pPr>
        <w:pStyle w:val="Listaszerbekezds"/>
        <w:numPr>
          <w:ilvl w:val="0"/>
          <w:numId w:val="25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</w:t>
      </w:r>
      <w:r w:rsidR="00124800" w:rsidRPr="00DB52AD">
        <w:rPr>
          <w:rFonts w:ascii="Arial Narrow" w:hAnsi="Arial Narrow"/>
          <w:sz w:val="22"/>
          <w:szCs w:val="22"/>
        </w:rPr>
        <w:t xml:space="preserve"> KRTK a</w:t>
      </w:r>
      <w:r w:rsidRPr="00DB52AD">
        <w:rPr>
          <w:rFonts w:ascii="Arial Narrow" w:hAnsi="Arial Narrow"/>
          <w:sz w:val="22"/>
          <w:szCs w:val="22"/>
        </w:rPr>
        <w:t>z adat</w:t>
      </w:r>
      <w:r w:rsidR="00124800" w:rsidRPr="00DB52AD">
        <w:rPr>
          <w:rFonts w:ascii="Arial Narrow" w:hAnsi="Arial Narrow"/>
          <w:sz w:val="22"/>
          <w:szCs w:val="22"/>
        </w:rPr>
        <w:t>hozzáférési igény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9A189B" w:rsidRPr="00DB52AD">
        <w:rPr>
          <w:rFonts w:ascii="Arial Narrow" w:hAnsi="Arial Narrow"/>
          <w:sz w:val="22"/>
          <w:szCs w:val="22"/>
        </w:rPr>
        <w:t>elfogadásáról</w:t>
      </w:r>
      <w:r w:rsidRPr="00DB52AD">
        <w:rPr>
          <w:rFonts w:ascii="Arial Narrow" w:hAnsi="Arial Narrow"/>
          <w:sz w:val="22"/>
          <w:szCs w:val="22"/>
        </w:rPr>
        <w:t xml:space="preserve"> vagy elutasításáról - indokolással ellátva - értesíti a </w:t>
      </w:r>
      <w:r w:rsidR="007046B1" w:rsidRPr="00DB52AD">
        <w:rPr>
          <w:rFonts w:ascii="Arial Narrow" w:hAnsi="Arial Narrow"/>
          <w:sz w:val="22"/>
          <w:szCs w:val="22"/>
        </w:rPr>
        <w:t xml:space="preserve">Projektvezetőt </w:t>
      </w:r>
      <w:r w:rsidR="009A189B" w:rsidRPr="00DB52AD">
        <w:rPr>
          <w:rFonts w:ascii="Arial Narrow" w:hAnsi="Arial Narrow"/>
          <w:sz w:val="22"/>
          <w:szCs w:val="22"/>
        </w:rPr>
        <w:t xml:space="preserve">és a </w:t>
      </w:r>
      <w:r w:rsidR="00B1221B" w:rsidRPr="00DB52AD">
        <w:rPr>
          <w:rFonts w:ascii="Arial Narrow" w:hAnsi="Arial Narrow"/>
          <w:sz w:val="22"/>
          <w:szCs w:val="22"/>
        </w:rPr>
        <w:t>BCE</w:t>
      </w:r>
      <w:r w:rsidR="009A189B" w:rsidRPr="00DB52AD">
        <w:rPr>
          <w:rFonts w:ascii="Arial Narrow" w:hAnsi="Arial Narrow"/>
          <w:sz w:val="22"/>
          <w:szCs w:val="22"/>
        </w:rPr>
        <w:t>-s kapcsolattartót</w:t>
      </w:r>
      <w:r w:rsidRPr="00DB52AD">
        <w:rPr>
          <w:rFonts w:ascii="Arial Narrow" w:hAnsi="Arial Narrow"/>
          <w:sz w:val="22"/>
          <w:szCs w:val="22"/>
        </w:rPr>
        <w:t xml:space="preserve"> a </w:t>
      </w:r>
      <w:hyperlink r:id="rId10" w:history="1">
        <w:r w:rsidR="00483C37" w:rsidRPr="00723CC3">
          <w:t>KRTK_adathozzaferes@uni-corvinus.hu</w:t>
        </w:r>
      </w:hyperlink>
      <w:r w:rsidR="00483C37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e-mail címen. A </w:t>
      </w:r>
      <w:r w:rsidR="00E91DD0" w:rsidRPr="00DB52AD">
        <w:rPr>
          <w:rFonts w:ascii="Arial Narrow" w:hAnsi="Arial Narrow"/>
          <w:sz w:val="22"/>
          <w:szCs w:val="22"/>
        </w:rPr>
        <w:t>szolgáltatáshoz t</w:t>
      </w:r>
      <w:r w:rsidRPr="00DB52AD">
        <w:rPr>
          <w:rFonts w:ascii="Arial Narrow" w:hAnsi="Arial Narrow"/>
          <w:sz w:val="22"/>
          <w:szCs w:val="22"/>
        </w:rPr>
        <w:t xml:space="preserve">örténő hozzáférés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által jóváhagyott igénybejelentő lap alapján, az azon megjelölt Kutató(k) számára biztosítható. Az ott </w:t>
      </w:r>
      <w:proofErr w:type="spellStart"/>
      <w:r w:rsidRPr="00DB52AD">
        <w:rPr>
          <w:rFonts w:ascii="Arial Narrow" w:hAnsi="Arial Narrow"/>
          <w:sz w:val="22"/>
          <w:szCs w:val="22"/>
        </w:rPr>
        <w:t>felsoroltakon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kívül más személyek részére történő hozzáférés csak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előzetes, írásbeli engedélyével és az igénybejelentő adatlap módosítása útján lehetséges.</w:t>
      </w:r>
    </w:p>
    <w:p w14:paraId="1A1C2A38" w14:textId="175094F0" w:rsidR="004F6FC2" w:rsidRPr="00723CC3" w:rsidRDefault="00655E3B" w:rsidP="00723CC3">
      <w:pPr>
        <w:pStyle w:val="Listaszerbekezds"/>
        <w:numPr>
          <w:ilvl w:val="0"/>
          <w:numId w:val="25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Amennyiben a kutatás során a kutató adataiban bármilyen változás következik be, akkor a változásokat be kell jelenteni a KRTK Adatbankja részére öt munkanapon belül az </w:t>
      </w:r>
      <w:hyperlink r:id="rId11" w:history="1">
        <w:r w:rsidRPr="00723CC3">
          <w:t>adatkeres@krtk.hu</w:t>
        </w:r>
      </w:hyperlink>
      <w:r w:rsidRPr="00DB52AD">
        <w:rPr>
          <w:rFonts w:ascii="Arial Narrow" w:hAnsi="Arial Narrow"/>
          <w:sz w:val="22"/>
          <w:szCs w:val="22"/>
        </w:rPr>
        <w:t xml:space="preserve"> e-mailcímen. </w:t>
      </w:r>
    </w:p>
    <w:p w14:paraId="3E6F3BC8" w14:textId="25B549B2" w:rsidR="004F6FC2" w:rsidRPr="00723CC3" w:rsidRDefault="004F6FC2" w:rsidP="00723CC3">
      <w:pPr>
        <w:pStyle w:val="Listaszerbekezds"/>
        <w:numPr>
          <w:ilvl w:val="0"/>
          <w:numId w:val="25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kutatás kezdetét megelőzően azok a kutatók, akik nem használták még az Adatszolgáltatást, írásban tájékoztatást kapnak a hozzáférésről, valamint a kutatási eredmények dokumentálásával és előállításával kapcsolatos legfontosabb tudnivalókról a jelen kutatói tájékoztatón és mellékletein keresztül.</w:t>
      </w:r>
    </w:p>
    <w:p w14:paraId="34CE0F3A" w14:textId="4E3EEE23" w:rsidR="005E1B39" w:rsidRPr="00723CC3" w:rsidRDefault="001F5D12" w:rsidP="00723CC3">
      <w:pPr>
        <w:pStyle w:val="Listaszerbekezds"/>
        <w:numPr>
          <w:ilvl w:val="1"/>
          <w:numId w:val="10"/>
        </w:numPr>
        <w:spacing w:before="120" w:after="120" w:line="276" w:lineRule="auto"/>
        <w:ind w:left="106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r w:rsidR="004F6FC2" w:rsidRPr="00DB52AD">
        <w:rPr>
          <w:rFonts w:ascii="Arial Narrow" w:hAnsi="Arial Narrow"/>
          <w:sz w:val="22"/>
          <w:szCs w:val="22"/>
        </w:rPr>
        <w:t xml:space="preserve">A </w:t>
      </w:r>
      <w:r w:rsidR="00FC076E" w:rsidRPr="00DB52AD">
        <w:rPr>
          <w:rFonts w:ascii="Arial Narrow" w:hAnsi="Arial Narrow"/>
          <w:sz w:val="22"/>
          <w:szCs w:val="22"/>
        </w:rPr>
        <w:t>szervereléréshez szükséges csomagot</w:t>
      </w:r>
      <w:r w:rsidR="004F6FC2" w:rsidRPr="00DB52AD">
        <w:rPr>
          <w:rFonts w:ascii="Arial Narrow" w:hAnsi="Arial Narrow"/>
          <w:sz w:val="22"/>
          <w:szCs w:val="22"/>
        </w:rPr>
        <w:t xml:space="preserve"> kutató számára a KRTK Adatbank koordinátora adja át/juttatja el a BCE-s kutató számára és erről tájékoztatja a BCE kapcsolattartóját.</w:t>
      </w:r>
    </w:p>
    <w:p w14:paraId="24A20E34" w14:textId="6E58F878" w:rsidR="004C500C" w:rsidRPr="00723CC3" w:rsidRDefault="00EB1D23" w:rsidP="00723CC3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 xml:space="preserve"> </w:t>
      </w:r>
      <w:bookmarkStart w:id="4" w:name="_Toc67486716"/>
      <w:r w:rsidR="004F6FC2" w:rsidRPr="00DB52AD">
        <w:rPr>
          <w:rFonts w:ascii="Arial Narrow" w:hAnsi="Arial Narrow"/>
          <w:b/>
          <w:sz w:val="22"/>
          <w:szCs w:val="22"/>
        </w:rPr>
        <w:t>Milyen szolgáltatásokat nyújt a KRTK Adatbankja?</w:t>
      </w:r>
      <w:bookmarkEnd w:id="4"/>
    </w:p>
    <w:p w14:paraId="64A7D989" w14:textId="22D54590" w:rsidR="006E08E6" w:rsidRPr="00723CC3" w:rsidRDefault="00A90B63" w:rsidP="00723CC3">
      <w:pPr>
        <w:suppressAutoHyphens/>
        <w:spacing w:before="120" w:after="120"/>
        <w:ind w:firstLine="708"/>
        <w:jc w:val="both"/>
        <w:rPr>
          <w:rFonts w:ascii="Arial Narrow" w:hAnsi="Arial Narrow"/>
          <w:sz w:val="22"/>
          <w:szCs w:val="22"/>
        </w:rPr>
      </w:pPr>
      <w:r w:rsidRPr="00723CC3">
        <w:rPr>
          <w:rFonts w:ascii="Arial Narrow" w:hAnsi="Arial Narrow"/>
          <w:sz w:val="22"/>
          <w:szCs w:val="22"/>
        </w:rPr>
        <w:t xml:space="preserve">A </w:t>
      </w:r>
      <w:r w:rsidR="00B1221B" w:rsidRPr="00723CC3">
        <w:rPr>
          <w:rFonts w:ascii="Arial Narrow" w:hAnsi="Arial Narrow"/>
          <w:sz w:val="22"/>
          <w:szCs w:val="22"/>
        </w:rPr>
        <w:t>BCE</w:t>
      </w:r>
      <w:r w:rsidR="00B9658B" w:rsidRPr="00723CC3">
        <w:rPr>
          <w:rFonts w:ascii="Arial Narrow" w:hAnsi="Arial Narrow"/>
          <w:sz w:val="22"/>
          <w:szCs w:val="22"/>
        </w:rPr>
        <w:t>-s kutatók</w:t>
      </w:r>
      <w:r w:rsidR="00753EF6" w:rsidRPr="00723CC3">
        <w:rPr>
          <w:rFonts w:ascii="Arial Narrow" w:hAnsi="Arial Narrow"/>
          <w:sz w:val="22"/>
          <w:szCs w:val="22"/>
        </w:rPr>
        <w:t xml:space="preserve"> </w:t>
      </w:r>
      <w:r w:rsidRPr="00723CC3">
        <w:rPr>
          <w:rFonts w:ascii="Arial Narrow" w:hAnsi="Arial Narrow"/>
          <w:sz w:val="22"/>
          <w:szCs w:val="22"/>
        </w:rPr>
        <w:t>számára a szolgáltatást a</w:t>
      </w:r>
      <w:r w:rsidR="004C500C" w:rsidRPr="00723CC3">
        <w:rPr>
          <w:rFonts w:ascii="Arial Narrow" w:hAnsi="Arial Narrow"/>
          <w:sz w:val="22"/>
          <w:szCs w:val="22"/>
        </w:rPr>
        <w:t xml:space="preserve"> </w:t>
      </w:r>
      <w:r w:rsidR="00B1221B" w:rsidRPr="00723CC3">
        <w:rPr>
          <w:rFonts w:ascii="Arial Narrow" w:hAnsi="Arial Narrow"/>
          <w:sz w:val="22"/>
          <w:szCs w:val="22"/>
        </w:rPr>
        <w:t>KRTK</w:t>
      </w:r>
      <w:r w:rsidRPr="00723CC3">
        <w:rPr>
          <w:rFonts w:ascii="Arial Narrow" w:hAnsi="Arial Narrow"/>
          <w:sz w:val="22"/>
          <w:szCs w:val="22"/>
        </w:rPr>
        <w:t xml:space="preserve"> Adatbankja nyújtja</w:t>
      </w:r>
      <w:r w:rsidR="00055E66" w:rsidRPr="00723CC3">
        <w:rPr>
          <w:rFonts w:ascii="Arial Narrow" w:hAnsi="Arial Narrow"/>
          <w:sz w:val="22"/>
          <w:szCs w:val="22"/>
        </w:rPr>
        <w:t>.</w:t>
      </w:r>
      <w:r w:rsidRPr="00723CC3">
        <w:rPr>
          <w:rFonts w:ascii="Arial Narrow" w:hAnsi="Arial Narrow"/>
          <w:sz w:val="22"/>
          <w:szCs w:val="22"/>
        </w:rPr>
        <w:t xml:space="preserve"> </w:t>
      </w:r>
    </w:p>
    <w:p w14:paraId="6073F22B" w14:textId="3E7C01E9" w:rsidR="004C500C" w:rsidRPr="00723CC3" w:rsidRDefault="004C500C" w:rsidP="00723CC3">
      <w:pPr>
        <w:pStyle w:val="Listaszerbekezds"/>
        <w:numPr>
          <w:ilvl w:val="1"/>
          <w:numId w:val="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723CC3">
        <w:rPr>
          <w:rFonts w:ascii="Arial Narrow" w:hAnsi="Arial Narrow"/>
          <w:sz w:val="22"/>
          <w:szCs w:val="22"/>
        </w:rPr>
        <w:t xml:space="preserve">A </w:t>
      </w:r>
      <w:r w:rsidR="00B1221B" w:rsidRPr="00723CC3">
        <w:rPr>
          <w:rFonts w:ascii="Arial Narrow" w:hAnsi="Arial Narrow"/>
          <w:sz w:val="22"/>
          <w:szCs w:val="22"/>
        </w:rPr>
        <w:t>KRTK</w:t>
      </w:r>
      <w:r w:rsidRPr="00723CC3">
        <w:rPr>
          <w:rFonts w:ascii="Arial Narrow" w:hAnsi="Arial Narrow"/>
          <w:sz w:val="22"/>
          <w:szCs w:val="22"/>
        </w:rPr>
        <w:t xml:space="preserve"> vállalja </w:t>
      </w:r>
      <w:r w:rsidR="00B61934" w:rsidRPr="00723CC3">
        <w:rPr>
          <w:rFonts w:ascii="Arial Narrow" w:hAnsi="Arial Narrow"/>
          <w:sz w:val="22"/>
          <w:szCs w:val="22"/>
        </w:rPr>
        <w:t>a</w:t>
      </w:r>
      <w:r w:rsidR="00AD74B9" w:rsidRPr="00723CC3">
        <w:rPr>
          <w:rFonts w:ascii="Arial Narrow" w:hAnsi="Arial Narrow"/>
          <w:sz w:val="22"/>
          <w:szCs w:val="22"/>
        </w:rPr>
        <w:t>z adatok és az</w:t>
      </w:r>
      <w:r w:rsidR="00B61934" w:rsidRPr="00723CC3">
        <w:rPr>
          <w:rFonts w:ascii="Arial Narrow" w:hAnsi="Arial Narrow"/>
          <w:sz w:val="22"/>
          <w:szCs w:val="22"/>
        </w:rPr>
        <w:t xml:space="preserve"> </w:t>
      </w:r>
      <w:r w:rsidRPr="00723CC3">
        <w:rPr>
          <w:rFonts w:ascii="Arial Narrow" w:hAnsi="Arial Narrow"/>
          <w:sz w:val="22"/>
          <w:szCs w:val="22"/>
        </w:rPr>
        <w:t>informatikai környezet biztosítását</w:t>
      </w:r>
      <w:r w:rsidR="00E32F75" w:rsidRPr="00723CC3">
        <w:rPr>
          <w:rFonts w:ascii="Arial Narrow" w:hAnsi="Arial Narrow"/>
          <w:sz w:val="22"/>
          <w:szCs w:val="22"/>
        </w:rPr>
        <w:t>, továbbá üzemeltetését</w:t>
      </w:r>
      <w:r w:rsidR="007046B1" w:rsidRPr="00723CC3">
        <w:rPr>
          <w:rFonts w:ascii="Arial Narrow" w:hAnsi="Arial Narrow"/>
          <w:sz w:val="22"/>
          <w:szCs w:val="22"/>
        </w:rPr>
        <w:t>,</w:t>
      </w:r>
      <w:r w:rsidRPr="00723CC3">
        <w:rPr>
          <w:rFonts w:ascii="Arial Narrow" w:hAnsi="Arial Narrow"/>
          <w:sz w:val="22"/>
          <w:szCs w:val="22"/>
        </w:rPr>
        <w:t xml:space="preserve"> amely lehetővé teszi a </w:t>
      </w:r>
      <w:r w:rsidR="00A90B63" w:rsidRPr="00723CC3">
        <w:rPr>
          <w:rFonts w:ascii="Arial Narrow" w:hAnsi="Arial Narrow"/>
          <w:sz w:val="22"/>
          <w:szCs w:val="22"/>
        </w:rPr>
        <w:t xml:space="preserve">szolgáltatás használatát a nap 24 </w:t>
      </w:r>
      <w:r w:rsidR="00495ACA" w:rsidRPr="00723CC3">
        <w:rPr>
          <w:rFonts w:ascii="Arial Narrow" w:hAnsi="Arial Narrow"/>
          <w:sz w:val="22"/>
          <w:szCs w:val="22"/>
        </w:rPr>
        <w:t xml:space="preserve">(huszonnégy) </w:t>
      </w:r>
      <w:r w:rsidR="00A90B63" w:rsidRPr="00723CC3">
        <w:rPr>
          <w:rFonts w:ascii="Arial Narrow" w:hAnsi="Arial Narrow"/>
          <w:sz w:val="22"/>
          <w:szCs w:val="22"/>
        </w:rPr>
        <w:t xml:space="preserve">órájában </w:t>
      </w:r>
      <w:r w:rsidR="00AD74B9" w:rsidRPr="00723CC3">
        <w:rPr>
          <w:rFonts w:ascii="Arial Narrow" w:hAnsi="Arial Narrow"/>
          <w:sz w:val="22"/>
          <w:szCs w:val="22"/>
        </w:rPr>
        <w:t>(</w:t>
      </w:r>
      <w:r w:rsidR="00A90B63" w:rsidRPr="00723CC3">
        <w:rPr>
          <w:rFonts w:ascii="Arial Narrow" w:hAnsi="Arial Narrow"/>
          <w:sz w:val="22"/>
          <w:szCs w:val="22"/>
        </w:rPr>
        <w:t xml:space="preserve">a </w:t>
      </w:r>
      <w:r w:rsidR="00AD74B9" w:rsidRPr="00723CC3">
        <w:rPr>
          <w:rFonts w:ascii="Arial Narrow" w:hAnsi="Arial Narrow"/>
          <w:sz w:val="22"/>
          <w:szCs w:val="22"/>
        </w:rPr>
        <w:t xml:space="preserve">BCE-KRTK </w:t>
      </w:r>
      <w:r w:rsidR="002275CB" w:rsidRPr="00723CC3">
        <w:rPr>
          <w:rFonts w:ascii="Arial Narrow" w:hAnsi="Arial Narrow"/>
          <w:sz w:val="22"/>
          <w:szCs w:val="22"/>
        </w:rPr>
        <w:t>Megállapodás</w:t>
      </w:r>
      <w:r w:rsidR="00A90B63" w:rsidRPr="00723CC3">
        <w:rPr>
          <w:rFonts w:ascii="Arial Narrow" w:hAnsi="Arial Narrow"/>
          <w:sz w:val="22"/>
          <w:szCs w:val="22"/>
        </w:rPr>
        <w:t xml:space="preserve"> </w:t>
      </w:r>
      <w:r w:rsidR="005E1B39" w:rsidRPr="00723CC3">
        <w:rPr>
          <w:rFonts w:ascii="Arial Narrow" w:hAnsi="Arial Narrow"/>
          <w:sz w:val="22"/>
          <w:szCs w:val="22"/>
        </w:rPr>
        <w:t>időtartama alatt</w:t>
      </w:r>
      <w:r w:rsidR="00AD74B9" w:rsidRPr="00723CC3">
        <w:rPr>
          <w:rFonts w:ascii="Arial Narrow" w:hAnsi="Arial Narrow"/>
          <w:sz w:val="22"/>
          <w:szCs w:val="22"/>
        </w:rPr>
        <w:t>)</w:t>
      </w:r>
      <w:r w:rsidR="00A90B63" w:rsidRPr="00723CC3">
        <w:rPr>
          <w:rFonts w:ascii="Arial Narrow" w:hAnsi="Arial Narrow"/>
          <w:sz w:val="22"/>
          <w:szCs w:val="22"/>
        </w:rPr>
        <w:t xml:space="preserve">. </w:t>
      </w:r>
    </w:p>
    <w:p w14:paraId="335CE5DD" w14:textId="5FC28918" w:rsidR="004C500C" w:rsidRPr="00723CC3" w:rsidRDefault="004C500C" w:rsidP="00723CC3">
      <w:pPr>
        <w:pStyle w:val="Listaszerbekezds"/>
        <w:numPr>
          <w:ilvl w:val="1"/>
          <w:numId w:val="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Kutatók </w:t>
      </w:r>
      <w:r w:rsidR="00A90B63" w:rsidRPr="00DB52AD">
        <w:rPr>
          <w:rFonts w:ascii="Arial Narrow" w:hAnsi="Arial Narrow"/>
          <w:sz w:val="22"/>
          <w:szCs w:val="22"/>
        </w:rPr>
        <w:t>az által</w:t>
      </w:r>
      <w:r w:rsidR="000F0364" w:rsidRPr="00DB52AD">
        <w:rPr>
          <w:rFonts w:ascii="Arial Narrow" w:hAnsi="Arial Narrow"/>
          <w:sz w:val="22"/>
          <w:szCs w:val="22"/>
        </w:rPr>
        <w:t>u</w:t>
      </w:r>
      <w:r w:rsidR="00A90B63" w:rsidRPr="00DB52AD">
        <w:rPr>
          <w:rFonts w:ascii="Arial Narrow" w:hAnsi="Arial Narrow"/>
          <w:sz w:val="22"/>
          <w:szCs w:val="22"/>
        </w:rPr>
        <w:t>k használt k</w:t>
      </w:r>
      <w:r w:rsidRPr="00DB52AD">
        <w:rPr>
          <w:rFonts w:ascii="Arial Narrow" w:hAnsi="Arial Narrow"/>
          <w:sz w:val="22"/>
          <w:szCs w:val="22"/>
        </w:rPr>
        <w:t>liens gépe</w:t>
      </w:r>
      <w:r w:rsidR="00A90B63" w:rsidRPr="00DB52AD">
        <w:rPr>
          <w:rFonts w:ascii="Arial Narrow" w:hAnsi="Arial Narrow"/>
          <w:sz w:val="22"/>
          <w:szCs w:val="22"/>
        </w:rPr>
        <w:t xml:space="preserve">ken keresztül érhetik el a szerveres szolgáltatást és </w:t>
      </w:r>
      <w:r w:rsidRPr="00DB52AD">
        <w:rPr>
          <w:rFonts w:ascii="Arial Narrow" w:hAnsi="Arial Narrow"/>
          <w:sz w:val="22"/>
          <w:szCs w:val="22"/>
        </w:rPr>
        <w:t xml:space="preserve">végezhetnek számításokat, elemzéseket. A kutatói munka – felfedés elleni védelem szempontjából még nem ellenőrzött – eredményeit </w:t>
      </w:r>
      <w:r w:rsidR="00DB7267" w:rsidRPr="00DB52AD">
        <w:rPr>
          <w:rFonts w:ascii="Arial Narrow" w:hAnsi="Arial Narrow"/>
          <w:sz w:val="22"/>
          <w:szCs w:val="22"/>
        </w:rPr>
        <w:t xml:space="preserve">kizárólag </w:t>
      </w:r>
      <w:r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által felügyelt eszközök tárolhatják</w:t>
      </w:r>
      <w:r w:rsidR="00C053CC" w:rsidRPr="00DB52AD">
        <w:rPr>
          <w:rFonts w:ascii="Arial Narrow" w:hAnsi="Arial Narrow"/>
          <w:sz w:val="22"/>
          <w:szCs w:val="22"/>
        </w:rPr>
        <w:t>, az eredményekbe, adatokba való betekintés lehetősége kizárólag a projekt tagjait illeti meg</w:t>
      </w:r>
      <w:r w:rsidRPr="00DB52AD">
        <w:rPr>
          <w:rFonts w:ascii="Arial Narrow" w:hAnsi="Arial Narrow"/>
          <w:sz w:val="22"/>
          <w:szCs w:val="22"/>
        </w:rPr>
        <w:t>.</w:t>
      </w:r>
    </w:p>
    <w:p w14:paraId="1195824D" w14:textId="6B6EC94A" w:rsidR="004C500C" w:rsidRPr="00DB52AD" w:rsidRDefault="004C500C" w:rsidP="00723CC3">
      <w:pPr>
        <w:pStyle w:val="Listaszerbekezds"/>
        <w:numPr>
          <w:ilvl w:val="1"/>
          <w:numId w:val="6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</w:t>
      </w:r>
      <w:r w:rsidR="00A90B63" w:rsidRPr="00DB52AD">
        <w:rPr>
          <w:rFonts w:ascii="Arial Narrow" w:hAnsi="Arial Narrow"/>
          <w:sz w:val="22"/>
          <w:szCs w:val="22"/>
        </w:rPr>
        <w:t xml:space="preserve"> szolgáltatás</w:t>
      </w:r>
      <w:r w:rsidRPr="00DB52AD">
        <w:rPr>
          <w:rFonts w:ascii="Arial Narrow" w:hAnsi="Arial Narrow"/>
          <w:sz w:val="22"/>
          <w:szCs w:val="22"/>
        </w:rPr>
        <w:t xml:space="preserve"> használatához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A90B63" w:rsidRPr="00DB52AD">
        <w:rPr>
          <w:rFonts w:ascii="Arial Narrow" w:hAnsi="Arial Narrow"/>
          <w:sz w:val="22"/>
          <w:szCs w:val="22"/>
        </w:rPr>
        <w:t xml:space="preserve">Adatbankja </w:t>
      </w:r>
      <w:r w:rsidRPr="00DB52AD">
        <w:rPr>
          <w:rFonts w:ascii="Arial Narrow" w:hAnsi="Arial Narrow"/>
          <w:sz w:val="22"/>
          <w:szCs w:val="22"/>
        </w:rPr>
        <w:t>a fentieken túlmenően az alábbiakat biztosítja:</w:t>
      </w:r>
    </w:p>
    <w:p w14:paraId="2FB47700" w14:textId="3B129C65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Olyan mintaállományokat, amelyek szerkezetüket, változókészletüket és a változók értékeit tekintve jól reprezentálják a</w:t>
      </w:r>
      <w:r w:rsidR="002E2AB7" w:rsidRPr="00DB52AD">
        <w:rPr>
          <w:rFonts w:ascii="Arial Narrow" w:hAnsi="Arial Narrow"/>
          <w:sz w:val="22"/>
          <w:szCs w:val="22"/>
        </w:rPr>
        <w:t xml:space="preserve">z elérhetővé tett </w:t>
      </w:r>
      <w:proofErr w:type="spellStart"/>
      <w:r w:rsidRPr="00DB52AD">
        <w:rPr>
          <w:rFonts w:ascii="Arial Narrow" w:hAnsi="Arial Narrow"/>
          <w:sz w:val="22"/>
          <w:szCs w:val="22"/>
        </w:rPr>
        <w:t>mikroadat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- állományokat. A mintaállományok kisméretűek (néhány </w:t>
      </w:r>
      <w:r w:rsidR="003E0481" w:rsidRPr="00DB52AD">
        <w:rPr>
          <w:rFonts w:ascii="Arial Narrow" w:hAnsi="Arial Narrow"/>
          <w:sz w:val="22"/>
          <w:szCs w:val="22"/>
        </w:rPr>
        <w:t xml:space="preserve">száz </w:t>
      </w:r>
      <w:r w:rsidRPr="00DB52AD">
        <w:rPr>
          <w:rFonts w:ascii="Arial Narrow" w:hAnsi="Arial Narrow"/>
          <w:sz w:val="22"/>
          <w:szCs w:val="22"/>
        </w:rPr>
        <w:t>megfigyelést tartalmaznak) statisztikai elemzésre nem alkalmasak. A mintaállományok a kutatóknak kiadhatók, hogy statisztikai eljárásaikat technikai próbának vethessék alá, így mérsékelve a</w:t>
      </w:r>
      <w:r w:rsidR="002E2AB7" w:rsidRPr="00DB52AD">
        <w:rPr>
          <w:rFonts w:ascii="Arial Narrow" w:hAnsi="Arial Narrow"/>
          <w:sz w:val="22"/>
          <w:szCs w:val="22"/>
        </w:rPr>
        <w:t xml:space="preserve"> szerver</w:t>
      </w:r>
      <w:r w:rsidRPr="00DB52AD">
        <w:rPr>
          <w:rFonts w:ascii="Arial Narrow" w:hAnsi="Arial Narrow"/>
          <w:sz w:val="22"/>
          <w:szCs w:val="22"/>
        </w:rPr>
        <w:t xml:space="preserve"> terhelését.</w:t>
      </w:r>
    </w:p>
    <w:p w14:paraId="3946093A" w14:textId="39CABE8F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kutatói munkához a szükséges tárterületet</w:t>
      </w:r>
      <w:r w:rsidR="005A3573" w:rsidRPr="00DB52AD">
        <w:rPr>
          <w:rFonts w:ascii="Arial Narrow" w:hAnsi="Arial Narrow"/>
          <w:sz w:val="22"/>
          <w:szCs w:val="22"/>
        </w:rPr>
        <w:t xml:space="preserve">, valamint </w:t>
      </w:r>
      <w:r w:rsidRPr="00DB52AD">
        <w:rPr>
          <w:rFonts w:ascii="Arial Narrow" w:hAnsi="Arial Narrow"/>
          <w:sz w:val="22"/>
          <w:szCs w:val="22"/>
        </w:rPr>
        <w:t>gondoskodik a</w:t>
      </w:r>
      <w:r w:rsidR="00483C37" w:rsidRPr="00DB52AD">
        <w:rPr>
          <w:rFonts w:ascii="Arial Narrow" w:hAnsi="Arial Narrow"/>
          <w:sz w:val="22"/>
          <w:szCs w:val="22"/>
        </w:rPr>
        <w:t>z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483C37" w:rsidRPr="00DB52AD">
        <w:rPr>
          <w:rFonts w:ascii="Arial Narrow" w:hAnsi="Arial Narrow"/>
          <w:sz w:val="22"/>
          <w:szCs w:val="22"/>
        </w:rPr>
        <w:t>el</w:t>
      </w:r>
      <w:r w:rsidRPr="00DB52AD">
        <w:rPr>
          <w:rFonts w:ascii="Arial Narrow" w:hAnsi="Arial Narrow"/>
          <w:sz w:val="22"/>
          <w:szCs w:val="22"/>
        </w:rPr>
        <w:t>végzett munka éjszakai mentéséről.</w:t>
      </w:r>
    </w:p>
    <w:p w14:paraId="4EDCC1D2" w14:textId="5406A5C2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Kutatók részére </w:t>
      </w:r>
      <w:r w:rsidR="002E2AB7" w:rsidRPr="00DB52AD">
        <w:rPr>
          <w:rFonts w:ascii="Arial Narrow" w:hAnsi="Arial Narrow"/>
          <w:sz w:val="22"/>
          <w:szCs w:val="22"/>
        </w:rPr>
        <w:t>egyedi szerverelérési csomagot</w:t>
      </w:r>
      <w:r w:rsidRPr="00DB52AD">
        <w:rPr>
          <w:rFonts w:ascii="Arial Narrow" w:hAnsi="Arial Narrow"/>
          <w:sz w:val="22"/>
          <w:szCs w:val="22"/>
        </w:rPr>
        <w:t xml:space="preserve"> bocsát rendelkezésre.</w:t>
      </w:r>
    </w:p>
    <w:p w14:paraId="060487A2" w14:textId="4E13CA13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Egy </w:t>
      </w:r>
      <w:r w:rsidR="002E2AB7" w:rsidRPr="00DB52AD">
        <w:rPr>
          <w:rFonts w:ascii="Arial Narrow" w:hAnsi="Arial Narrow"/>
          <w:sz w:val="22"/>
          <w:szCs w:val="22"/>
        </w:rPr>
        <w:t xml:space="preserve">projektszintű </w:t>
      </w:r>
      <w:r w:rsidRPr="00DB52AD">
        <w:rPr>
          <w:rFonts w:ascii="Arial Narrow" w:hAnsi="Arial Narrow"/>
          <w:sz w:val="22"/>
          <w:szCs w:val="22"/>
        </w:rPr>
        <w:t>megosztott mappát</w:t>
      </w:r>
      <w:r w:rsidR="002E2AB7" w:rsidRPr="00DB52AD">
        <w:rPr>
          <w:rFonts w:ascii="Arial Narrow" w:hAnsi="Arial Narrow"/>
          <w:sz w:val="22"/>
          <w:szCs w:val="22"/>
        </w:rPr>
        <w:t xml:space="preserve">, </w:t>
      </w:r>
      <w:r w:rsidRPr="00DB52AD">
        <w:rPr>
          <w:rFonts w:ascii="Arial Narrow" w:hAnsi="Arial Narrow"/>
          <w:sz w:val="22"/>
          <w:szCs w:val="22"/>
        </w:rPr>
        <w:t>ahol a kutatók</w:t>
      </w:r>
      <w:r w:rsidR="00F61583" w:rsidRPr="00DB52AD">
        <w:rPr>
          <w:rFonts w:ascii="Arial Narrow" w:hAnsi="Arial Narrow"/>
          <w:sz w:val="22"/>
          <w:szCs w:val="22"/>
        </w:rPr>
        <w:t xml:space="preserve"> -</w:t>
      </w:r>
      <w:r w:rsidR="005A3573" w:rsidRPr="00DB52AD">
        <w:rPr>
          <w:rFonts w:ascii="Arial Narrow" w:hAnsi="Arial Narrow"/>
          <w:sz w:val="22"/>
          <w:szCs w:val="22"/>
        </w:rPr>
        <w:t xml:space="preserve"> a</w:t>
      </w:r>
      <w:r w:rsidR="002E2AB7" w:rsidRPr="00DB52AD">
        <w:rPr>
          <w:rFonts w:ascii="Arial Narrow" w:hAnsi="Arial Narrow"/>
          <w:sz w:val="22"/>
          <w:szCs w:val="22"/>
        </w:rPr>
        <w:t>z eredeti forrásadatok</w:t>
      </w:r>
      <w:r w:rsidRPr="00DB52AD">
        <w:rPr>
          <w:rFonts w:ascii="Arial Narrow" w:hAnsi="Arial Narrow"/>
          <w:sz w:val="22"/>
          <w:szCs w:val="22"/>
        </w:rPr>
        <w:t xml:space="preserve"> kivételével tárolhatnak, megoszthatnak egymással fájlokat. Lehetővé teszi továbbá, hogy a kutatók a kutatás során használt, módosított </w:t>
      </w:r>
      <w:proofErr w:type="spellStart"/>
      <w:r w:rsidRPr="00DB52AD">
        <w:rPr>
          <w:rFonts w:ascii="Arial Narrow" w:hAnsi="Arial Narrow"/>
          <w:sz w:val="22"/>
          <w:szCs w:val="22"/>
        </w:rPr>
        <w:t>mikroadat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állományaikat egy megosztott területen tárolhassák, és azt közösen elérjék</w:t>
      </w:r>
      <w:r w:rsidR="002E2AB7" w:rsidRPr="00DB52AD">
        <w:rPr>
          <w:rFonts w:ascii="Arial Narrow" w:hAnsi="Arial Narrow"/>
          <w:sz w:val="22"/>
          <w:szCs w:val="22"/>
        </w:rPr>
        <w:t>.</w:t>
      </w:r>
      <w:r w:rsidRPr="00DB52AD">
        <w:rPr>
          <w:rFonts w:ascii="Arial Narrow" w:hAnsi="Arial Narrow"/>
          <w:sz w:val="22"/>
          <w:szCs w:val="22"/>
        </w:rPr>
        <w:t xml:space="preserve"> Adott mappához csak a</w:t>
      </w:r>
      <w:r w:rsidR="00F61583" w:rsidRPr="00DB52AD">
        <w:rPr>
          <w:rFonts w:ascii="Arial Narrow" w:hAnsi="Arial Narrow"/>
          <w:sz w:val="22"/>
          <w:szCs w:val="22"/>
        </w:rPr>
        <w:t xml:space="preserve"> projekttag</w:t>
      </w:r>
      <w:r w:rsidR="00AD74B9" w:rsidRPr="00DB52AD">
        <w:rPr>
          <w:rFonts w:ascii="Arial Narrow" w:hAnsi="Arial Narrow"/>
          <w:sz w:val="22"/>
          <w:szCs w:val="22"/>
        </w:rPr>
        <w:t>ok</w:t>
      </w:r>
      <w:r w:rsidRPr="00DB52AD">
        <w:rPr>
          <w:rFonts w:ascii="Arial Narrow" w:hAnsi="Arial Narrow"/>
          <w:sz w:val="22"/>
          <w:szCs w:val="22"/>
        </w:rPr>
        <w:t xml:space="preserve"> férhetnek </w:t>
      </w:r>
      <w:proofErr w:type="gramStart"/>
      <w:r w:rsidRPr="00DB52AD">
        <w:rPr>
          <w:rFonts w:ascii="Arial Narrow" w:hAnsi="Arial Narrow"/>
          <w:sz w:val="22"/>
          <w:szCs w:val="22"/>
        </w:rPr>
        <w:t>hozzá</w:t>
      </w:r>
      <w:r w:rsidR="00AD74B9" w:rsidRPr="00DB52AD">
        <w:rPr>
          <w:rFonts w:ascii="Arial Narrow" w:hAnsi="Arial Narrow"/>
          <w:sz w:val="22"/>
          <w:szCs w:val="22"/>
        </w:rPr>
        <w:t>.</w:t>
      </w:r>
      <w:r w:rsidR="002E2AB7" w:rsidRPr="00DB52AD">
        <w:rPr>
          <w:rFonts w:ascii="Arial Narrow" w:hAnsi="Arial Narrow"/>
          <w:sz w:val="22"/>
          <w:szCs w:val="22"/>
        </w:rPr>
        <w:t>.</w:t>
      </w:r>
      <w:proofErr w:type="gram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nem felelős a közös elérési felületen elhelyezett adatállományon </w:t>
      </w:r>
      <w:r w:rsidR="009C2888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BCE</w:t>
      </w:r>
      <w:r w:rsidRPr="00DB52AD">
        <w:rPr>
          <w:rFonts w:ascii="Arial Narrow" w:hAnsi="Arial Narrow"/>
          <w:sz w:val="22"/>
          <w:szCs w:val="22"/>
        </w:rPr>
        <w:t xml:space="preserve"> kutatói tevékenységével összefüggésben bekövetkezett módosulásokért.</w:t>
      </w:r>
    </w:p>
    <w:p w14:paraId="76D40C5E" w14:textId="7F021442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Megadja mindazon </w:t>
      </w:r>
      <w:r w:rsidR="002E2AB7" w:rsidRPr="00DB52AD">
        <w:rPr>
          <w:rFonts w:ascii="Arial Narrow" w:hAnsi="Arial Narrow"/>
          <w:sz w:val="22"/>
          <w:szCs w:val="22"/>
        </w:rPr>
        <w:t xml:space="preserve">technikai </w:t>
      </w:r>
      <w:r w:rsidRPr="00DB52AD">
        <w:rPr>
          <w:rFonts w:ascii="Arial Narrow" w:hAnsi="Arial Narrow"/>
          <w:sz w:val="22"/>
          <w:szCs w:val="22"/>
        </w:rPr>
        <w:t>felvilágosítást, mely a munka megkezdéséhez és a kutatáshoz szükséges.</w:t>
      </w:r>
    </w:p>
    <w:p w14:paraId="3FEB6D08" w14:textId="226CA0B6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lastRenderedPageBreak/>
        <w:t xml:space="preserve">A Kutatók részére a kutatáshoz szükséges </w:t>
      </w:r>
      <w:r w:rsidR="00520FA3" w:rsidRPr="00DB52AD">
        <w:rPr>
          <w:rFonts w:ascii="Arial Narrow" w:hAnsi="Arial Narrow"/>
          <w:sz w:val="22"/>
          <w:szCs w:val="22"/>
        </w:rPr>
        <w:t xml:space="preserve">szerveres elérésű </w:t>
      </w:r>
      <w:r w:rsidR="001652F6" w:rsidRPr="00DB52AD">
        <w:rPr>
          <w:rFonts w:ascii="Arial Narrow" w:hAnsi="Arial Narrow"/>
          <w:sz w:val="22"/>
          <w:szCs w:val="22"/>
        </w:rPr>
        <w:t>Stata</w:t>
      </w:r>
      <w:r w:rsidR="00AD74B9" w:rsidRPr="00DB52AD">
        <w:rPr>
          <w:rFonts w:ascii="Arial Narrow" w:hAnsi="Arial Narrow"/>
          <w:sz w:val="22"/>
          <w:szCs w:val="22"/>
        </w:rPr>
        <w:t>13 és Stata16</w:t>
      </w:r>
      <w:r w:rsidR="002E2AB7" w:rsidRPr="00DB52AD">
        <w:rPr>
          <w:rFonts w:ascii="Arial Narrow" w:hAnsi="Arial Narrow"/>
          <w:sz w:val="22"/>
          <w:szCs w:val="22"/>
        </w:rPr>
        <w:t xml:space="preserve"> szoftver</w:t>
      </w:r>
      <w:r w:rsidR="00AD74B9" w:rsidRPr="00DB52AD">
        <w:rPr>
          <w:rFonts w:ascii="Arial Narrow" w:hAnsi="Arial Narrow"/>
          <w:sz w:val="22"/>
          <w:szCs w:val="22"/>
        </w:rPr>
        <w:t>használatot tesz lehetővé.</w:t>
      </w:r>
      <w:r w:rsidRPr="00DB52AD">
        <w:rPr>
          <w:rFonts w:ascii="Arial Narrow" w:hAnsi="Arial Narrow"/>
          <w:sz w:val="22"/>
          <w:szCs w:val="22"/>
        </w:rPr>
        <w:t xml:space="preserve"> </w:t>
      </w:r>
    </w:p>
    <w:p w14:paraId="45C2A18D" w14:textId="0584430F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kutatáshoz</w:t>
      </w:r>
      <w:r w:rsidR="002E2AB7" w:rsidRPr="00DB52AD">
        <w:rPr>
          <w:rFonts w:ascii="Arial Narrow" w:hAnsi="Arial Narrow"/>
          <w:sz w:val="22"/>
          <w:szCs w:val="22"/>
        </w:rPr>
        <w:t xml:space="preserve"> a már meglévő és elérhető</w:t>
      </w:r>
      <w:r w:rsidRPr="00DB52AD">
        <w:rPr>
          <w:rFonts w:ascii="Arial Narrow" w:hAnsi="Arial Narrow"/>
          <w:sz w:val="22"/>
          <w:szCs w:val="22"/>
        </w:rPr>
        <w:t xml:space="preserve"> további dokumentációkat</w:t>
      </w:r>
      <w:r w:rsidR="00F61583" w:rsidRPr="00DB52AD">
        <w:rPr>
          <w:rFonts w:ascii="Arial Narrow" w:hAnsi="Arial Narrow"/>
          <w:sz w:val="22"/>
          <w:szCs w:val="22"/>
        </w:rPr>
        <w:t>:</w:t>
      </w:r>
      <w:r w:rsidRPr="00DB52AD">
        <w:rPr>
          <w:rFonts w:ascii="Arial Narrow" w:hAnsi="Arial Narrow"/>
          <w:sz w:val="22"/>
          <w:szCs w:val="22"/>
        </w:rPr>
        <w:t xml:space="preserve"> módszertani leírások</w:t>
      </w:r>
      <w:r w:rsidR="00F61583" w:rsidRPr="00DB52AD">
        <w:rPr>
          <w:rFonts w:ascii="Arial Narrow" w:hAnsi="Arial Narrow"/>
          <w:sz w:val="22"/>
          <w:szCs w:val="22"/>
        </w:rPr>
        <w:t>at</w:t>
      </w:r>
      <w:r w:rsidRPr="00DB52AD">
        <w:rPr>
          <w:rFonts w:ascii="Arial Narrow" w:hAnsi="Arial Narrow"/>
          <w:sz w:val="22"/>
          <w:szCs w:val="22"/>
        </w:rPr>
        <w:t>; adatgyűjtési információk</w:t>
      </w:r>
      <w:r w:rsidR="002E2AB7" w:rsidRPr="00DB52AD">
        <w:rPr>
          <w:rFonts w:ascii="Arial Narrow" w:hAnsi="Arial Narrow"/>
          <w:sz w:val="22"/>
          <w:szCs w:val="22"/>
        </w:rPr>
        <w:t xml:space="preserve">at is </w:t>
      </w:r>
      <w:r w:rsidRPr="00DB52AD">
        <w:rPr>
          <w:rFonts w:ascii="Arial Narrow" w:hAnsi="Arial Narrow"/>
          <w:sz w:val="22"/>
          <w:szCs w:val="22"/>
        </w:rPr>
        <w:t>a kutató rendelkezésére bocsátja.</w:t>
      </w:r>
    </w:p>
    <w:p w14:paraId="56BC694D" w14:textId="77777777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Adatvédelmi és informatikai biztonsági szempontból megvizsgálja a behozott adatokat és engedélyezi azok használatát.</w:t>
      </w:r>
    </w:p>
    <w:p w14:paraId="152088F7" w14:textId="3E0D4AF9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Engedélyezett adatbehozatal esetén az adatokat </w:t>
      </w:r>
      <w:r w:rsidR="008E1001" w:rsidRPr="00DB52AD">
        <w:rPr>
          <w:rFonts w:ascii="Arial Narrow" w:hAnsi="Arial Narrow"/>
          <w:sz w:val="22"/>
          <w:szCs w:val="22"/>
        </w:rPr>
        <w:t xml:space="preserve">a KRTK Adatbank </w:t>
      </w:r>
      <w:r w:rsidRPr="00DB52AD">
        <w:rPr>
          <w:rFonts w:ascii="Arial Narrow" w:hAnsi="Arial Narrow"/>
          <w:sz w:val="22"/>
          <w:szCs w:val="22"/>
        </w:rPr>
        <w:t>fájlszerverére feltölti és jogosultságokat rendel hozzá.</w:t>
      </w:r>
    </w:p>
    <w:p w14:paraId="1C3324FA" w14:textId="31FD555B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Egyéni kérés esetén</w:t>
      </w:r>
      <w:r w:rsidR="00745390" w:rsidRPr="00DB52AD">
        <w:rPr>
          <w:rFonts w:ascii="Arial Narrow" w:hAnsi="Arial Narrow"/>
          <w:sz w:val="22"/>
          <w:szCs w:val="22"/>
        </w:rPr>
        <w:t>, külön megállapodás alapján és térítés ellenében</w:t>
      </w:r>
      <w:r w:rsidRPr="00DB52AD">
        <w:rPr>
          <w:rFonts w:ascii="Arial Narrow" w:hAnsi="Arial Narrow"/>
          <w:sz w:val="22"/>
          <w:szCs w:val="22"/>
        </w:rPr>
        <w:t xml:space="preserve">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által </w:t>
      </w:r>
      <w:r w:rsidR="00DC5171" w:rsidRPr="00DB52AD">
        <w:rPr>
          <w:rFonts w:ascii="Arial Narrow" w:hAnsi="Arial Narrow"/>
          <w:sz w:val="22"/>
          <w:szCs w:val="22"/>
        </w:rPr>
        <w:t xml:space="preserve">BCE kérésére </w:t>
      </w:r>
      <w:r w:rsidRPr="00DB52AD">
        <w:rPr>
          <w:rFonts w:ascii="Arial Narrow" w:hAnsi="Arial Narrow"/>
          <w:sz w:val="22"/>
          <w:szCs w:val="22"/>
        </w:rPr>
        <w:t>előállí</w:t>
      </w:r>
      <w:r w:rsidR="00DC5171" w:rsidRPr="00DB52AD">
        <w:rPr>
          <w:rFonts w:ascii="Arial Narrow" w:hAnsi="Arial Narrow"/>
          <w:sz w:val="22"/>
          <w:szCs w:val="22"/>
        </w:rPr>
        <w:t>t adattáblákat és az</w:t>
      </w:r>
      <w:r w:rsidRPr="00DB52AD">
        <w:rPr>
          <w:rFonts w:ascii="Arial Narrow" w:hAnsi="Arial Narrow"/>
          <w:sz w:val="22"/>
          <w:szCs w:val="22"/>
        </w:rPr>
        <w:t xml:space="preserve"> adatokat a szerverére feltölti.</w:t>
      </w:r>
    </w:p>
    <w:p w14:paraId="711E5BF7" w14:textId="76C4EDDF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Felfedés elleni védelem szempontjából megvizsgálja a kutatás során készült eredményeket és </w:t>
      </w:r>
      <w:r w:rsidR="009D23A4" w:rsidRPr="00DB52AD">
        <w:rPr>
          <w:rFonts w:ascii="Arial Narrow" w:hAnsi="Arial Narrow"/>
          <w:sz w:val="22"/>
          <w:szCs w:val="22"/>
        </w:rPr>
        <w:t xml:space="preserve">jelen </w:t>
      </w:r>
      <w:r w:rsidR="00AD74B9" w:rsidRPr="00DB52AD">
        <w:rPr>
          <w:rFonts w:ascii="Arial Narrow" w:hAnsi="Arial Narrow"/>
          <w:sz w:val="22"/>
          <w:szCs w:val="22"/>
        </w:rPr>
        <w:t>Tájékoztatóban</w:t>
      </w:r>
      <w:r w:rsidR="009D23A4" w:rsidRPr="00DB52AD">
        <w:rPr>
          <w:rFonts w:ascii="Arial Narrow" w:hAnsi="Arial Narrow"/>
          <w:sz w:val="22"/>
          <w:szCs w:val="22"/>
        </w:rPr>
        <w:t xml:space="preserve"> foglalt feltételek fennállása esetén </w:t>
      </w:r>
      <w:r w:rsidRPr="00DB52AD">
        <w:rPr>
          <w:rFonts w:ascii="Arial Narrow" w:hAnsi="Arial Narrow"/>
          <w:sz w:val="22"/>
          <w:szCs w:val="22"/>
        </w:rPr>
        <w:t>lehetővé teszi azok elvitelét.</w:t>
      </w:r>
    </w:p>
    <w:p w14:paraId="34BB0812" w14:textId="15A2896F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Nyomon követi a </w:t>
      </w:r>
      <w:r w:rsidR="00A17CC2" w:rsidRPr="00DB52AD">
        <w:rPr>
          <w:rFonts w:ascii="Arial Narrow" w:hAnsi="Arial Narrow"/>
          <w:sz w:val="22"/>
          <w:szCs w:val="22"/>
        </w:rPr>
        <w:t>szerverhasználatot, szükség esetén intézkedik a szerverkapacitás</w:t>
      </w:r>
      <w:r w:rsidR="00483C37" w:rsidRPr="00DB52AD">
        <w:rPr>
          <w:rFonts w:ascii="Arial Narrow" w:hAnsi="Arial Narrow"/>
          <w:sz w:val="22"/>
          <w:szCs w:val="22"/>
        </w:rPr>
        <w:t xml:space="preserve"> gazdaságosabb kihasználása érdekében</w:t>
      </w:r>
      <w:r w:rsidR="00A17CC2" w:rsidRPr="00DB52AD">
        <w:rPr>
          <w:rFonts w:ascii="Arial Narrow" w:hAnsi="Arial Narrow"/>
          <w:sz w:val="22"/>
          <w:szCs w:val="22"/>
        </w:rPr>
        <w:t>.</w:t>
      </w:r>
    </w:p>
    <w:p w14:paraId="06315F67" w14:textId="0E731D1E" w:rsidR="004C500C" w:rsidRPr="00DB52AD" w:rsidRDefault="004C500C" w:rsidP="00FC076E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</w:t>
      </w:r>
      <w:r w:rsidR="00A17CC2" w:rsidRPr="00DB52AD">
        <w:rPr>
          <w:rFonts w:ascii="Arial Narrow" w:hAnsi="Arial Narrow"/>
          <w:sz w:val="22"/>
          <w:szCs w:val="22"/>
        </w:rPr>
        <w:t xml:space="preserve">z </w:t>
      </w:r>
      <w:r w:rsidRPr="00DB52AD">
        <w:rPr>
          <w:rFonts w:ascii="Arial Narrow" w:hAnsi="Arial Narrow"/>
          <w:sz w:val="22"/>
          <w:szCs w:val="22"/>
        </w:rPr>
        <w:t xml:space="preserve">informatikai rendszerén végzett karbantartást és azok időzítését </w:t>
      </w:r>
      <w:r w:rsidR="009C2888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BCE</w:t>
      </w:r>
      <w:r w:rsidRPr="00DB52AD">
        <w:rPr>
          <w:rFonts w:ascii="Arial Narrow" w:hAnsi="Arial Narrow"/>
          <w:sz w:val="22"/>
          <w:szCs w:val="22"/>
        </w:rPr>
        <w:t>-</w:t>
      </w:r>
      <w:r w:rsidR="002102D6" w:rsidRPr="00DB52AD">
        <w:rPr>
          <w:rFonts w:ascii="Arial Narrow" w:hAnsi="Arial Narrow"/>
          <w:sz w:val="22"/>
          <w:szCs w:val="22"/>
        </w:rPr>
        <w:t xml:space="preserve">vel </w:t>
      </w:r>
      <w:r w:rsidRPr="00DB52AD">
        <w:rPr>
          <w:rFonts w:ascii="Arial Narrow" w:hAnsi="Arial Narrow"/>
          <w:sz w:val="22"/>
          <w:szCs w:val="22"/>
        </w:rPr>
        <w:t>előzetesen egyezteti</w:t>
      </w:r>
      <w:r w:rsidR="00483C37" w:rsidRPr="00DB52AD">
        <w:rPr>
          <w:rFonts w:ascii="Arial Narrow" w:hAnsi="Arial Narrow"/>
          <w:sz w:val="22"/>
          <w:szCs w:val="22"/>
        </w:rPr>
        <w:t>,</w:t>
      </w:r>
      <w:r w:rsidRPr="00DB52AD">
        <w:rPr>
          <w:rFonts w:ascii="Arial Narrow" w:hAnsi="Arial Narrow"/>
          <w:sz w:val="22"/>
          <w:szCs w:val="22"/>
        </w:rPr>
        <w:t xml:space="preserve"> és a tervezett karbantartások időpontjairól, a rendszeren elvégzett módosítás</w:t>
      </w:r>
      <w:r w:rsidR="00362750" w:rsidRPr="00DB52AD">
        <w:rPr>
          <w:rFonts w:ascii="Arial Narrow" w:hAnsi="Arial Narrow"/>
          <w:sz w:val="22"/>
          <w:szCs w:val="22"/>
        </w:rPr>
        <w:t>ok</w:t>
      </w:r>
      <w:r w:rsidRPr="00DB52AD">
        <w:rPr>
          <w:rFonts w:ascii="Arial Narrow" w:hAnsi="Arial Narrow"/>
          <w:sz w:val="22"/>
          <w:szCs w:val="22"/>
        </w:rPr>
        <w:t xml:space="preserve">ról értesíti </w:t>
      </w:r>
      <w:r w:rsidR="009C2888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BCE</w:t>
      </w:r>
      <w:r w:rsidR="007046B1" w:rsidRPr="00DB52AD">
        <w:rPr>
          <w:rFonts w:ascii="Arial Narrow" w:hAnsi="Arial Narrow"/>
          <w:sz w:val="22"/>
          <w:szCs w:val="22"/>
        </w:rPr>
        <w:t xml:space="preserve">-s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usereket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és a BCE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A17CC2" w:rsidRPr="00DB52AD">
        <w:rPr>
          <w:rFonts w:ascii="Arial Narrow" w:hAnsi="Arial Narrow"/>
          <w:sz w:val="22"/>
          <w:szCs w:val="22"/>
        </w:rPr>
        <w:t>kapcsolattartóját</w:t>
      </w:r>
      <w:r w:rsidRPr="00DB52AD">
        <w:rPr>
          <w:rFonts w:ascii="Arial Narrow" w:hAnsi="Arial Narrow"/>
          <w:sz w:val="22"/>
          <w:szCs w:val="22"/>
        </w:rPr>
        <w:t>.</w:t>
      </w:r>
    </w:p>
    <w:p w14:paraId="5283B907" w14:textId="342E5A08" w:rsidR="004C500C" w:rsidRPr="00DB52AD" w:rsidRDefault="005A1D12" w:rsidP="005A1D12">
      <w:pPr>
        <w:pStyle w:val="Listaszerbekezds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A kutatási projektekről nyilvántartást vezet</w:t>
      </w:r>
    </w:p>
    <w:p w14:paraId="118CDEDC" w14:textId="77777777" w:rsidR="005A1D12" w:rsidRPr="00DB52AD" w:rsidRDefault="005A1D12" w:rsidP="006E03A2">
      <w:pPr>
        <w:suppressAutoHyphens/>
        <w:contextualSpacing/>
        <w:jc w:val="both"/>
        <w:rPr>
          <w:rFonts w:ascii="Arial Narrow" w:hAnsi="Arial Narrow"/>
          <w:sz w:val="22"/>
          <w:szCs w:val="22"/>
        </w:rPr>
      </w:pPr>
    </w:p>
    <w:p w14:paraId="66CB60E4" w14:textId="5FF327C5" w:rsidR="004C500C" w:rsidRPr="00DB52AD" w:rsidRDefault="009C2888" w:rsidP="00723CC3">
      <w:pPr>
        <w:pStyle w:val="Listaszerbekezds"/>
        <w:numPr>
          <w:ilvl w:val="1"/>
          <w:numId w:val="6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CC46B0" w:rsidRPr="00DB52AD">
        <w:rPr>
          <w:rFonts w:ascii="Arial Narrow" w:hAnsi="Arial Narrow"/>
          <w:sz w:val="22"/>
          <w:szCs w:val="22"/>
        </w:rPr>
        <w:t>KRTK Adatbank</w:t>
      </w:r>
      <w:r w:rsidR="004C500C" w:rsidRPr="00DB52AD">
        <w:rPr>
          <w:rFonts w:ascii="Arial Narrow" w:hAnsi="Arial Narrow"/>
          <w:sz w:val="22"/>
          <w:szCs w:val="22"/>
        </w:rPr>
        <w:t xml:space="preserve"> a </w:t>
      </w:r>
      <w:r w:rsidR="00CC46B0" w:rsidRPr="00DB52AD">
        <w:rPr>
          <w:rFonts w:ascii="Arial Narrow" w:hAnsi="Arial Narrow"/>
          <w:sz w:val="22"/>
          <w:szCs w:val="22"/>
        </w:rPr>
        <w:t xml:space="preserve">szolgáltatás </w:t>
      </w:r>
      <w:r w:rsidR="005A1D12" w:rsidRPr="00DB52AD">
        <w:rPr>
          <w:rFonts w:ascii="Arial Narrow" w:hAnsi="Arial Narrow"/>
          <w:sz w:val="22"/>
          <w:szCs w:val="22"/>
        </w:rPr>
        <w:t xml:space="preserve">biztonságos működtetésére </w:t>
      </w:r>
      <w:r w:rsidR="006E03A2" w:rsidRPr="00DB52AD">
        <w:rPr>
          <w:rFonts w:ascii="Arial Narrow" w:hAnsi="Arial Narrow"/>
          <w:sz w:val="22"/>
          <w:szCs w:val="22"/>
        </w:rPr>
        <w:t>vonatkozó tevékenysége</w:t>
      </w:r>
      <w:r w:rsidR="004C500C" w:rsidRPr="00DB52AD">
        <w:rPr>
          <w:rFonts w:ascii="Arial Narrow" w:hAnsi="Arial Narrow"/>
          <w:sz w:val="22"/>
          <w:szCs w:val="22"/>
        </w:rPr>
        <w:t xml:space="preserve"> különösen az alábbiakra terjed ki:</w:t>
      </w:r>
    </w:p>
    <w:p w14:paraId="29A868B5" w14:textId="0967B09C" w:rsidR="004C500C" w:rsidRPr="00DB52AD" w:rsidRDefault="004C500C" w:rsidP="00723CC3">
      <w:pPr>
        <w:pStyle w:val="Listaszerbekezds"/>
        <w:numPr>
          <w:ilvl w:val="0"/>
          <w:numId w:val="4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Kutatók részére </w:t>
      </w:r>
      <w:r w:rsidR="005A1D12" w:rsidRPr="00DB52AD">
        <w:rPr>
          <w:rFonts w:ascii="Arial Narrow" w:hAnsi="Arial Narrow"/>
          <w:sz w:val="22"/>
          <w:szCs w:val="22"/>
        </w:rPr>
        <w:t xml:space="preserve">eljuttatja </w:t>
      </w:r>
      <w:r w:rsidRPr="00DB52AD">
        <w:rPr>
          <w:rFonts w:ascii="Arial Narrow" w:hAnsi="Arial Narrow"/>
          <w:sz w:val="22"/>
          <w:szCs w:val="22"/>
        </w:rPr>
        <w:t xml:space="preserve">a </w:t>
      </w:r>
      <w:r w:rsidR="00376C05" w:rsidRPr="00DB52AD">
        <w:rPr>
          <w:rFonts w:ascii="Arial Narrow" w:hAnsi="Arial Narrow"/>
          <w:sz w:val="22"/>
          <w:szCs w:val="22"/>
        </w:rPr>
        <w:t xml:space="preserve">szolgáltatás </w:t>
      </w:r>
      <w:r w:rsidRPr="00DB52AD">
        <w:rPr>
          <w:rFonts w:ascii="Arial Narrow" w:hAnsi="Arial Narrow"/>
          <w:sz w:val="22"/>
          <w:szCs w:val="22"/>
        </w:rPr>
        <w:t>használatára vonatkozó szabályok leírását és ezek megismerésére, átvételére vonatkozóan</w:t>
      </w:r>
      <w:r w:rsidR="00F07A78" w:rsidRPr="00DB52AD">
        <w:rPr>
          <w:rFonts w:ascii="Arial Narrow" w:hAnsi="Arial Narrow"/>
          <w:sz w:val="22"/>
          <w:szCs w:val="22"/>
        </w:rPr>
        <w:t xml:space="preserve"> titoktartási nyilatkozatot (ld. 3.,4. melléklet)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192FBD" w:rsidRPr="00DB52AD">
        <w:rPr>
          <w:rFonts w:ascii="Arial Narrow" w:hAnsi="Arial Narrow"/>
          <w:sz w:val="22"/>
          <w:szCs w:val="22"/>
        </w:rPr>
        <w:t>í</w:t>
      </w:r>
      <w:r w:rsidRPr="00DB52AD">
        <w:rPr>
          <w:rFonts w:ascii="Arial Narrow" w:hAnsi="Arial Narrow"/>
          <w:sz w:val="22"/>
          <w:szCs w:val="22"/>
        </w:rPr>
        <w:t xml:space="preserve">rat alá a Kutatókkal. A nyilatkozat aláírását megelőzően a Kutató számára </w:t>
      </w:r>
      <w:r w:rsidR="00376C05" w:rsidRPr="00DB52AD">
        <w:rPr>
          <w:rFonts w:ascii="Arial Narrow" w:hAnsi="Arial Narrow"/>
          <w:sz w:val="22"/>
          <w:szCs w:val="22"/>
        </w:rPr>
        <w:t xml:space="preserve">hozzáférés </w:t>
      </w:r>
      <w:r w:rsidRPr="00DB52AD">
        <w:rPr>
          <w:rFonts w:ascii="Arial Narrow" w:hAnsi="Arial Narrow"/>
          <w:sz w:val="22"/>
          <w:szCs w:val="22"/>
        </w:rPr>
        <w:t>nem adható ki.</w:t>
      </w:r>
    </w:p>
    <w:p w14:paraId="4A59D182" w14:textId="7060AD1A" w:rsidR="004C500C" w:rsidRPr="00DB52AD" w:rsidRDefault="004C500C" w:rsidP="00723CC3">
      <w:pPr>
        <w:pStyle w:val="Listaszerbekezds"/>
        <w:numPr>
          <w:ilvl w:val="0"/>
          <w:numId w:val="4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376C05" w:rsidRPr="00DB52AD">
        <w:rPr>
          <w:rFonts w:ascii="Arial Narrow" w:hAnsi="Arial Narrow"/>
          <w:sz w:val="22"/>
          <w:szCs w:val="22"/>
        </w:rPr>
        <w:t>szolgáltatás</w:t>
      </w:r>
      <w:r w:rsidRPr="00DB52AD">
        <w:rPr>
          <w:rFonts w:ascii="Arial Narrow" w:hAnsi="Arial Narrow"/>
          <w:sz w:val="22"/>
          <w:szCs w:val="22"/>
        </w:rPr>
        <w:t xml:space="preserve"> biztonságának biztosítása</w:t>
      </w:r>
      <w:r w:rsidR="00376C05" w:rsidRPr="00DB52AD">
        <w:rPr>
          <w:rFonts w:ascii="Arial Narrow" w:hAnsi="Arial Narrow"/>
          <w:sz w:val="22"/>
          <w:szCs w:val="22"/>
        </w:rPr>
        <w:t xml:space="preserve"> és a felfedési kockázat kezelése érdekében</w:t>
      </w:r>
      <w:r w:rsidRPr="00DB52AD">
        <w:rPr>
          <w:rFonts w:ascii="Arial Narrow" w:hAnsi="Arial Narrow"/>
          <w:sz w:val="22"/>
          <w:szCs w:val="22"/>
        </w:rPr>
        <w:t xml:space="preserve"> a Kutatók </w:t>
      </w:r>
      <w:r w:rsidR="00376C05" w:rsidRPr="00DB52AD">
        <w:rPr>
          <w:rFonts w:ascii="Arial Narrow" w:hAnsi="Arial Narrow"/>
          <w:sz w:val="22"/>
          <w:szCs w:val="22"/>
        </w:rPr>
        <w:t xml:space="preserve">szerveres infrastruktúrán folytatott </w:t>
      </w:r>
      <w:r w:rsidRPr="00DB52AD">
        <w:rPr>
          <w:rFonts w:ascii="Arial Narrow" w:hAnsi="Arial Narrow"/>
          <w:sz w:val="22"/>
          <w:szCs w:val="22"/>
        </w:rPr>
        <w:t>tevékenységé</w:t>
      </w:r>
      <w:r w:rsidR="00376C05" w:rsidRPr="00DB52AD">
        <w:rPr>
          <w:rFonts w:ascii="Arial Narrow" w:hAnsi="Arial Narrow"/>
          <w:sz w:val="22"/>
          <w:szCs w:val="22"/>
        </w:rPr>
        <w:t>t</w:t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376C05" w:rsidRPr="00DB52AD">
        <w:rPr>
          <w:rFonts w:ascii="Arial Narrow" w:hAnsi="Arial Narrow"/>
          <w:sz w:val="22"/>
          <w:szCs w:val="22"/>
        </w:rPr>
        <w:t>esetileg ellenőrzi.</w:t>
      </w:r>
    </w:p>
    <w:p w14:paraId="5FEC9B64" w14:textId="254F93B2" w:rsidR="004C500C" w:rsidRPr="00DB52AD" w:rsidRDefault="005A1D12" w:rsidP="00723CC3">
      <w:p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c)</w:t>
      </w:r>
      <w:r w:rsidRPr="00DB52AD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Amennyiben biztonsági incidenst észlel, úgy annak elhárítása érdekében haladéktalanul eljár, és erről a </w:t>
      </w:r>
      <w:r w:rsidR="00376C05" w:rsidRPr="00DB52AD">
        <w:rPr>
          <w:rFonts w:ascii="Arial Narrow" w:hAnsi="Arial Narrow"/>
          <w:sz w:val="22"/>
          <w:szCs w:val="22"/>
        </w:rPr>
        <w:t>BCE kapcsolattartóját</w:t>
      </w:r>
      <w:r w:rsidR="004C500C" w:rsidRPr="00DB52AD">
        <w:rPr>
          <w:rFonts w:ascii="Arial Narrow" w:hAnsi="Arial Narrow"/>
          <w:sz w:val="22"/>
          <w:szCs w:val="22"/>
        </w:rPr>
        <w:t xml:space="preserve"> késedelem nélkül értesíteni. </w:t>
      </w:r>
    </w:p>
    <w:p w14:paraId="13122864" w14:textId="78E1EB8D" w:rsidR="004C500C" w:rsidRPr="00DB52AD" w:rsidRDefault="005A1D12" w:rsidP="00723CC3">
      <w:p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d)</w:t>
      </w:r>
      <w:r w:rsidRPr="00DB52AD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A biztonsági incidensekről jegyzőkönyvet köteles felvenni és annak egy szkennelt példányát késedelem nélkül köteles eljuttatni a </w:t>
      </w:r>
      <w:r w:rsidR="00376C05" w:rsidRPr="00DB52AD">
        <w:rPr>
          <w:rFonts w:ascii="Arial Narrow" w:hAnsi="Arial Narrow"/>
          <w:sz w:val="22"/>
          <w:szCs w:val="22"/>
        </w:rPr>
        <w:t>BCE</w:t>
      </w:r>
      <w:r w:rsidR="004C500C" w:rsidRPr="00DB52AD">
        <w:rPr>
          <w:rFonts w:ascii="Arial Narrow" w:hAnsi="Arial Narrow"/>
          <w:sz w:val="22"/>
          <w:szCs w:val="22"/>
        </w:rPr>
        <w:t>-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n</w:t>
      </w:r>
      <w:r w:rsidR="00376C05" w:rsidRPr="00DB52AD">
        <w:rPr>
          <w:rFonts w:ascii="Arial Narrow" w:hAnsi="Arial Narrow"/>
          <w:sz w:val="22"/>
          <w:szCs w:val="22"/>
        </w:rPr>
        <w:t>e</w:t>
      </w:r>
      <w:r w:rsidR="004C500C" w:rsidRPr="00DB52AD">
        <w:rPr>
          <w:rFonts w:ascii="Arial Narrow" w:hAnsi="Arial Narrow"/>
          <w:sz w:val="22"/>
          <w:szCs w:val="22"/>
        </w:rPr>
        <w:t>k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3AA44EBC" w14:textId="0E1682E7" w:rsidR="004C500C" w:rsidRPr="00DB52AD" w:rsidRDefault="005A1D12" w:rsidP="00723CC3">
      <w:p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e)</w:t>
      </w:r>
      <w:r w:rsidRPr="00DB52AD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Valamennyi, a </w:t>
      </w:r>
      <w:r w:rsidR="00376C05" w:rsidRPr="00DB52AD">
        <w:rPr>
          <w:rFonts w:ascii="Arial Narrow" w:hAnsi="Arial Narrow"/>
          <w:sz w:val="22"/>
          <w:szCs w:val="22"/>
        </w:rPr>
        <w:t>szolgáltatás h</w:t>
      </w:r>
      <w:r w:rsidR="004C500C" w:rsidRPr="00DB52AD">
        <w:rPr>
          <w:rFonts w:ascii="Arial Narrow" w:hAnsi="Arial Narrow"/>
          <w:sz w:val="22"/>
          <w:szCs w:val="22"/>
        </w:rPr>
        <w:t xml:space="preserve">asználatával összefüggő szabály megsértése esetén köteles jegyzőkönyvben rögzíteni a kötelezettségszegés tényét, idejét és </w:t>
      </w:r>
      <w:r w:rsidR="00376C05" w:rsidRPr="00DB52AD">
        <w:rPr>
          <w:rFonts w:ascii="Arial Narrow" w:hAnsi="Arial Narrow"/>
          <w:sz w:val="22"/>
          <w:szCs w:val="22"/>
        </w:rPr>
        <w:t>jellegét</w:t>
      </w:r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36F11E9D" w14:textId="77777777" w:rsidR="00A34FC5" w:rsidRPr="00DB52AD" w:rsidRDefault="00A34FC5" w:rsidP="00A34FC5">
      <w:pPr>
        <w:pStyle w:val="Listaszerbekezds"/>
        <w:suppressAutoHyphens/>
        <w:ind w:left="1560"/>
        <w:contextualSpacing/>
        <w:jc w:val="both"/>
        <w:rPr>
          <w:rFonts w:ascii="Arial Narrow" w:hAnsi="Arial Narrow"/>
          <w:sz w:val="22"/>
          <w:szCs w:val="22"/>
        </w:rPr>
      </w:pPr>
    </w:p>
    <w:p w14:paraId="27578AB1" w14:textId="64371EED" w:rsidR="00A34FC5" w:rsidRPr="00DB52AD" w:rsidRDefault="00A34FC5" w:rsidP="00723CC3">
      <w:pPr>
        <w:pStyle w:val="Listaszerbekezds"/>
        <w:numPr>
          <w:ilvl w:val="1"/>
          <w:numId w:val="6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Ha a kutatónak szakmai kérése vagy kérdése merül fel, az </w:t>
      </w:r>
      <w:hyperlink r:id="rId12" w:history="1">
        <w:r w:rsidRPr="00DB52AD">
          <w:rPr>
            <w:rStyle w:val="Hiperhivatkozs"/>
            <w:rFonts w:ascii="Arial Narrow" w:hAnsi="Arial Narrow"/>
            <w:sz w:val="22"/>
            <w:szCs w:val="22"/>
          </w:rPr>
          <w:t>adatkeres@krtk.hu</w:t>
        </w:r>
      </w:hyperlink>
      <w:r w:rsidRPr="00DB52AD">
        <w:rPr>
          <w:rFonts w:ascii="Arial Narrow" w:hAnsi="Arial Narrow"/>
          <w:sz w:val="22"/>
          <w:szCs w:val="22"/>
        </w:rPr>
        <w:t xml:space="preserve"> e-mail címen keresztül jelezheti a KRTK Adatbank felé azt követően, hogy az összes rendelkezésre álló, ill. elérhető információt már áttanulmányozta. Az Adatbank igyekszik megválaszolni a feltett kérdéseket az általa elérhető információk függvényében.</w:t>
      </w:r>
    </w:p>
    <w:p w14:paraId="16D40629" w14:textId="77777777" w:rsidR="004C500C" w:rsidRPr="00DB52AD" w:rsidRDefault="004C500C" w:rsidP="004C500C">
      <w:pPr>
        <w:pStyle w:val="Listaszerbekezds"/>
        <w:ind w:left="1440"/>
        <w:jc w:val="both"/>
        <w:rPr>
          <w:rFonts w:ascii="Arial Narrow" w:hAnsi="Arial Narrow"/>
          <w:sz w:val="22"/>
          <w:szCs w:val="22"/>
        </w:rPr>
      </w:pPr>
    </w:p>
    <w:p w14:paraId="76662663" w14:textId="6CE4B849" w:rsidR="00B9658B" w:rsidRPr="00723CC3" w:rsidRDefault="00B9658B" w:rsidP="00723CC3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5" w:name="_Toc67486717"/>
      <w:r w:rsidRPr="00DB52AD">
        <w:rPr>
          <w:rFonts w:ascii="Arial Narrow" w:hAnsi="Arial Narrow"/>
          <w:b/>
          <w:sz w:val="22"/>
          <w:szCs w:val="22"/>
        </w:rPr>
        <w:t xml:space="preserve">Output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Checking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(OC) eljárással kapcsolatos tudnivalók</w:t>
      </w:r>
      <w:bookmarkEnd w:id="5"/>
    </w:p>
    <w:p w14:paraId="32CB8F4A" w14:textId="38C32F18" w:rsidR="00C44EBA" w:rsidRPr="00723CC3" w:rsidRDefault="00B9658B" w:rsidP="00723CC3">
      <w:pPr>
        <w:pStyle w:val="Listaszerbekezds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KRTK az előállított kutatási eredményeket felfedés elleni védelem szempontjából, a kutatási eredmények kiadása előtt ellenőrzi. A KRTK a kutatási eredmények utólagos adatvédelmi szempontú ellenőrzését 5 munkanapon belül végzi el. Amennyiben a Kutatók egyszerre több kutatási eredményt adnak át adatvédelmi szempontú ellenőrzésre, vagy a kutatási eredmény összetettsége miatt az adatvédelmi szempontú ellenőrzési munka várhatóan meghaladja az 5 munkanapot, úgy a KRTK köteles erről a Kutatókat tájékoztatni, valamint a tájékoztatást másolatban megküldeni a </w:t>
      </w:r>
      <w:r w:rsidRPr="00DB52AD">
        <w:rPr>
          <w:rStyle w:val="Hiperhivatkozs"/>
          <w:rFonts w:ascii="Arial Narrow" w:hAnsi="Arial Narrow"/>
          <w:color w:val="auto"/>
          <w:sz w:val="22"/>
          <w:szCs w:val="22"/>
          <w:u w:val="none"/>
        </w:rPr>
        <w:t>KRTK_</w:t>
      </w:r>
      <w:hyperlink r:id="rId13" w:history="1"/>
      <w:hyperlink r:id="rId14" w:history="1">
        <w:r w:rsidRPr="00DB52AD">
          <w:rPr>
            <w:rStyle w:val="Hiperhivatkozs"/>
            <w:rFonts w:ascii="Arial Narrow" w:hAnsi="Arial Narrow"/>
            <w:color w:val="auto"/>
            <w:sz w:val="22"/>
            <w:szCs w:val="22"/>
            <w:u w:val="none"/>
          </w:rPr>
          <w:t>adathozzaferes@uni-corvinus.hu</w:t>
        </w:r>
      </w:hyperlink>
      <w:r w:rsidRPr="00DB52AD">
        <w:rPr>
          <w:rFonts w:ascii="Arial Narrow" w:hAnsi="Arial Narrow"/>
          <w:sz w:val="22"/>
          <w:szCs w:val="22"/>
        </w:rPr>
        <w:t xml:space="preserve"> címre. Ebben az esetben a KRTK a kutatási eredmények ellenőrzését legfeljebb 10 munkanapon belül végzi el. A kutatási eredmények ellenőrzése kizárólag adatvédelmi szempontokat tart szem előtt. </w:t>
      </w:r>
    </w:p>
    <w:p w14:paraId="4C0C1358" w14:textId="7D482228" w:rsidR="00C44EBA" w:rsidRPr="00DB52AD" w:rsidRDefault="00C44EBA" w:rsidP="00723CC3">
      <w:pPr>
        <w:pStyle w:val="Listaszerbekezds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kutatási eredmények utólagos adatvédelmi szempontú ellenőrzési feladatainak támogatása céljából a létrejövő kutatási eredményeket dokumentálni szükséges, melyről az 7.</w:t>
      </w:r>
      <w:r w:rsidRPr="00DB52AD" w:rsidDel="006413D2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>melléklet ad részletes tájékoztatást. A kutatási eredmények ellenőrzése kizárólag adatvédelmi jellegű, azok minőségi hibái a kutatók felelősségi körébe tartoznak.</w:t>
      </w:r>
    </w:p>
    <w:p w14:paraId="3C0488AF" w14:textId="00072350" w:rsidR="00C44EBA" w:rsidRPr="00723CC3" w:rsidRDefault="00C44EBA" w:rsidP="00723CC3">
      <w:pPr>
        <w:pStyle w:val="Listaszerbekezds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Kutatási eredmények elkészítésére vonatkozó előírásoknak megfelelően előkészített OC kérést a vonatkozó OC Adatlapot mellékelve az </w:t>
      </w:r>
      <w:r w:rsidRPr="00DB52AD">
        <w:rPr>
          <w:rStyle w:val="Hiperhivatkozs"/>
          <w:rFonts w:ascii="Arial Narrow" w:eastAsiaTheme="minorEastAsia" w:hAnsi="Arial Narrow"/>
          <w:sz w:val="22"/>
          <w:szCs w:val="22"/>
          <w:lang w:eastAsia="en-US"/>
        </w:rPr>
        <w:t>adatkeres</w:t>
      </w:r>
      <w:hyperlink r:id="rId15" w:tgtFrame="_blank" w:history="1">
        <w:r w:rsidRPr="00DB52AD">
          <w:rPr>
            <w:rStyle w:val="Hiperhivatkozs"/>
            <w:rFonts w:ascii="Arial Narrow" w:eastAsiaTheme="minorEastAsia" w:hAnsi="Arial Narrow"/>
            <w:sz w:val="22"/>
            <w:szCs w:val="22"/>
            <w:lang w:eastAsia="en-US"/>
          </w:rPr>
          <w:t>@krtk.hu</w:t>
        </w:r>
      </w:hyperlink>
      <w:r w:rsidRPr="00DB52AD">
        <w:rPr>
          <w:rFonts w:ascii="Arial Narrow" w:hAnsi="Arial Narrow"/>
          <w:sz w:val="22"/>
          <w:szCs w:val="22"/>
        </w:rPr>
        <w:t xml:space="preserve"> mail címre kell megküldeni. </w:t>
      </w:r>
    </w:p>
    <w:p w14:paraId="677191C3" w14:textId="5C69457D" w:rsidR="00B9658B" w:rsidRPr="00DB52AD" w:rsidRDefault="00B9658B" w:rsidP="00723CC3">
      <w:pPr>
        <w:pStyle w:val="Listaszerbekezds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Az adatvédelmi szempontból ellenőrzött és jóváhagyott kutatási eredményeket a KRTK e-mail-en vagy elektronikus adathordozón bocsátja a Kutatók rendelkezésére, erről értesíti a BCE kapcsolattartóját is. </w:t>
      </w:r>
    </w:p>
    <w:p w14:paraId="0ED2A42D" w14:textId="77777777" w:rsidR="00B9658B" w:rsidRPr="00DB52AD" w:rsidRDefault="00B9658B" w:rsidP="00B9658B">
      <w:pPr>
        <w:pStyle w:val="Listaszerbekezds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2F00FFBF" w14:textId="32F26EC8" w:rsidR="00C44EBA" w:rsidRDefault="00C44EBA" w:rsidP="00B9658B">
      <w:pPr>
        <w:pStyle w:val="Listaszerbekezds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90B7F0" w14:textId="77777777" w:rsidR="00723CC3" w:rsidRPr="00DB52AD" w:rsidRDefault="00723CC3" w:rsidP="00B9658B">
      <w:pPr>
        <w:pStyle w:val="Listaszerbekezds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DF24E65" w14:textId="5B130422" w:rsidR="00B9658B" w:rsidRPr="0011094C" w:rsidRDefault="00B9658B" w:rsidP="0011094C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6" w:name="_Toc67486718"/>
      <w:r w:rsidRPr="00DB52AD">
        <w:rPr>
          <w:rFonts w:ascii="Arial Narrow" w:hAnsi="Arial Narrow"/>
          <w:b/>
          <w:sz w:val="22"/>
          <w:szCs w:val="22"/>
        </w:rPr>
        <w:lastRenderedPageBreak/>
        <w:t>Forrásadatok hivatkozásával kapcsolatos tudnivalók és a megjelent publikációk jelzése</w:t>
      </w:r>
      <w:bookmarkEnd w:id="6"/>
    </w:p>
    <w:p w14:paraId="73B63DB3" w14:textId="598930C1" w:rsidR="00B9658B" w:rsidRPr="00DB52AD" w:rsidRDefault="00B9658B" w:rsidP="0011094C">
      <w:pPr>
        <w:pStyle w:val="Listaszerbekezds"/>
        <w:numPr>
          <w:ilvl w:val="0"/>
          <w:numId w:val="27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BCE-KRTK Megállapodás révén elérhetővé tett adatok alapján létrejött eredményeken alapuló publikáción, művön, tanulmányon a Kutató köteles feltüntetni a </w:t>
      </w:r>
      <w:r w:rsidRPr="00DB52AD">
        <w:rPr>
          <w:rFonts w:ascii="Arial Narrow" w:hAnsi="Arial Narrow"/>
          <w:b/>
          <w:sz w:val="22"/>
          <w:szCs w:val="22"/>
        </w:rPr>
        <w:t>Közgazdaság- és Regionális Tudományi Kutatóközpontot</w:t>
      </w:r>
      <w:r w:rsidRPr="00DB52AD">
        <w:rPr>
          <w:rFonts w:ascii="Arial Narrow" w:hAnsi="Arial Narrow"/>
          <w:sz w:val="22"/>
          <w:szCs w:val="22"/>
        </w:rPr>
        <w:t xml:space="preserve"> mint adatforrást és egy arra vonatkozó nyilatkozatot, hogy a KRTK-t nem terheli felelősség az eredményekkel, illetve az azokból levont következtetésekkel kapcsolatban </w:t>
      </w:r>
      <w:r w:rsidR="009751BE" w:rsidRPr="00DB52AD">
        <w:rPr>
          <w:rFonts w:ascii="Arial Narrow" w:hAnsi="Arial Narrow"/>
          <w:sz w:val="22"/>
          <w:szCs w:val="22"/>
        </w:rPr>
        <w:t xml:space="preserve">(a felhasznált adatok függvényében) </w:t>
      </w:r>
      <w:r w:rsidRPr="00DB52AD">
        <w:rPr>
          <w:rFonts w:ascii="Arial Narrow" w:hAnsi="Arial Narrow"/>
          <w:sz w:val="22"/>
          <w:szCs w:val="22"/>
        </w:rPr>
        <w:t>az alábbi</w:t>
      </w:r>
      <w:r w:rsidR="009751B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példá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>(k)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nak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megfelelően</w:t>
      </w:r>
      <w:r w:rsidRPr="00DB52AD">
        <w:rPr>
          <w:rFonts w:ascii="Arial Narrow" w:hAnsi="Arial Narrow"/>
          <w:sz w:val="22"/>
          <w:szCs w:val="22"/>
        </w:rPr>
        <w:t>:</w:t>
      </w:r>
    </w:p>
    <w:p w14:paraId="3169E108" w14:textId="77777777" w:rsidR="00B9658B" w:rsidRPr="00DB52AD" w:rsidRDefault="00B9658B" w:rsidP="00B9658B">
      <w:pPr>
        <w:pStyle w:val="Listaszerbekezds"/>
        <w:rPr>
          <w:rFonts w:ascii="Arial Narrow" w:hAnsi="Arial Narrow"/>
          <w:sz w:val="22"/>
          <w:szCs w:val="22"/>
        </w:rPr>
      </w:pPr>
    </w:p>
    <w:p w14:paraId="45EAC40D" w14:textId="6BC3D233" w:rsidR="00B9658B" w:rsidRPr="00DB52AD" w:rsidRDefault="00B9658B" w:rsidP="0011094C">
      <w:pPr>
        <w:pStyle w:val="Listaszerbekezds"/>
        <w:numPr>
          <w:ilvl w:val="1"/>
          <w:numId w:val="9"/>
        </w:numPr>
        <w:spacing w:before="60" w:after="60"/>
        <w:ind w:left="1560" w:hanging="426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a.</w:t>
      </w:r>
      <w:r w:rsidR="0011094C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A </w:t>
      </w:r>
      <w:r w:rsidR="00842364" w:rsidRPr="00DB52AD">
        <w:rPr>
          <w:rFonts w:ascii="Arial Narrow" w:hAnsi="Arial Narrow"/>
          <w:sz w:val="22"/>
          <w:szCs w:val="22"/>
        </w:rPr>
        <w:t>j</w:t>
      </w:r>
      <w:r w:rsidRPr="00DB52AD">
        <w:rPr>
          <w:rFonts w:ascii="Arial Narrow" w:hAnsi="Arial Narrow"/>
          <w:sz w:val="22"/>
          <w:szCs w:val="22"/>
        </w:rPr>
        <w:t xml:space="preserve">elen dokumentum a </w:t>
      </w:r>
      <w:r w:rsidRPr="00DB52AD">
        <w:rPr>
          <w:rFonts w:ascii="Arial Narrow" w:hAnsi="Arial Narrow"/>
          <w:b/>
          <w:sz w:val="22"/>
          <w:szCs w:val="22"/>
        </w:rPr>
        <w:t xml:space="preserve">Közgazdaság- és Regionális Tudományi Kutatóközpont </w:t>
      </w:r>
      <w:r w:rsidRPr="00DB52AD">
        <w:rPr>
          <w:rFonts w:ascii="Arial Narrow" w:hAnsi="Arial Narrow"/>
          <w:sz w:val="22"/>
          <w:szCs w:val="22"/>
        </w:rPr>
        <w:t>Kapcsolt Államigazgatási Adatbázis 2. adatállományának felhasználásával készült. A dokumentumban foglalt számítások és az azokból levont következtetések kizárólag a ……………</w:t>
      </w:r>
      <w:proofErr w:type="gramStart"/>
      <w:r w:rsidRPr="00DB52AD">
        <w:rPr>
          <w:rFonts w:ascii="Arial Narrow" w:hAnsi="Arial Narrow"/>
          <w:sz w:val="22"/>
          <w:szCs w:val="22"/>
        </w:rPr>
        <w:t>…….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….. (szerző neve), mint szerző szellemi termékei.” </w:t>
      </w:r>
    </w:p>
    <w:p w14:paraId="5A6FFFE3" w14:textId="005BD96C" w:rsidR="00B9658B" w:rsidRPr="00DB52AD" w:rsidRDefault="00B9658B" w:rsidP="0011094C">
      <w:pPr>
        <w:spacing w:before="60" w:after="60"/>
        <w:ind w:left="1560" w:hanging="491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7.1.b. A jelen dokumentum a </w:t>
      </w:r>
      <w:r w:rsidRPr="00DB52AD">
        <w:rPr>
          <w:rFonts w:ascii="Arial Narrow" w:hAnsi="Arial Narrow"/>
          <w:b/>
          <w:sz w:val="22"/>
          <w:szCs w:val="22"/>
        </w:rPr>
        <w:t xml:space="preserve">Közgazdaság- és Regionális Tudományi Kutatóközpont </w:t>
      </w:r>
      <w:r w:rsidRPr="00DB52AD">
        <w:rPr>
          <w:rFonts w:ascii="Arial Narrow" w:hAnsi="Arial Narrow"/>
          <w:sz w:val="22"/>
          <w:szCs w:val="22"/>
        </w:rPr>
        <w:t xml:space="preserve">által gondozott </w:t>
      </w:r>
      <w:r w:rsidRPr="00DB52AD">
        <w:rPr>
          <w:rFonts w:ascii="Arial Narrow" w:hAnsi="Arial Narrow"/>
          <w:b/>
          <w:sz w:val="22"/>
          <w:szCs w:val="22"/>
        </w:rPr>
        <w:t>KSH</w:t>
      </w:r>
      <w:r w:rsidRPr="00DB52AD">
        <w:rPr>
          <w:rFonts w:ascii="Arial Narrow" w:hAnsi="Arial Narrow"/>
          <w:sz w:val="22"/>
          <w:szCs w:val="22"/>
        </w:rPr>
        <w:t xml:space="preserve"> forrású </w:t>
      </w:r>
      <w:r w:rsidRPr="00DB52AD">
        <w:rPr>
          <w:rFonts w:ascii="Arial Narrow" w:hAnsi="Arial Narrow"/>
          <w:b/>
          <w:sz w:val="22"/>
          <w:szCs w:val="22"/>
        </w:rPr>
        <w:t>TSTAR</w:t>
      </w:r>
      <w:r w:rsidRPr="00DB52AD">
        <w:rPr>
          <w:rFonts w:ascii="Arial Narrow" w:hAnsi="Arial Narrow"/>
          <w:sz w:val="22"/>
          <w:szCs w:val="22"/>
        </w:rPr>
        <w:t xml:space="preserve"> adatállománynak felhasználásával készült. A dokumentumban foglalt számítások és az azokból levont következtetések kizárólag a ……………</w:t>
      </w:r>
      <w:proofErr w:type="gramStart"/>
      <w:r w:rsidRPr="00DB52AD">
        <w:rPr>
          <w:rFonts w:ascii="Arial Narrow" w:hAnsi="Arial Narrow"/>
          <w:sz w:val="22"/>
          <w:szCs w:val="22"/>
        </w:rPr>
        <w:t>…….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….. (szerző neve), mint szerző szellemi termékei.” </w:t>
      </w:r>
    </w:p>
    <w:p w14:paraId="15B88727" w14:textId="50E2A3EC" w:rsidR="00B9658B" w:rsidRPr="00DB52AD" w:rsidRDefault="00B9658B" w:rsidP="0011094C">
      <w:pPr>
        <w:spacing w:before="60" w:after="60"/>
        <w:ind w:left="1560" w:hanging="491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7.1.c. A jelen dokumentum a </w:t>
      </w:r>
      <w:r w:rsidRPr="00DB52AD">
        <w:rPr>
          <w:rFonts w:ascii="Arial Narrow" w:hAnsi="Arial Narrow"/>
          <w:b/>
          <w:sz w:val="22"/>
          <w:szCs w:val="22"/>
        </w:rPr>
        <w:t xml:space="preserve">Közgazdaság- és Regionális Tudományi Kutatóközpont </w:t>
      </w:r>
      <w:r w:rsidRPr="00DB52AD">
        <w:rPr>
          <w:rFonts w:ascii="Arial Narrow" w:hAnsi="Arial Narrow"/>
          <w:sz w:val="22"/>
          <w:szCs w:val="22"/>
        </w:rPr>
        <w:t>által gondozott az</w:t>
      </w:r>
      <w:r w:rsidRPr="00DB52AD">
        <w:rPr>
          <w:rFonts w:ascii="Arial Narrow" w:hAnsi="Arial Narrow"/>
          <w:b/>
          <w:sz w:val="22"/>
          <w:szCs w:val="22"/>
        </w:rPr>
        <w:t xml:space="preserve"> Oktatási Hivatal </w:t>
      </w:r>
      <w:r w:rsidRPr="00DB52AD">
        <w:rPr>
          <w:rFonts w:ascii="Arial Narrow" w:hAnsi="Arial Narrow"/>
          <w:sz w:val="22"/>
          <w:szCs w:val="22"/>
        </w:rPr>
        <w:t>forrásából származó</w:t>
      </w:r>
      <w:r w:rsidRPr="00DB52AD">
        <w:rPr>
          <w:rFonts w:ascii="Arial Narrow" w:hAnsi="Arial Narrow"/>
          <w:b/>
          <w:sz w:val="22"/>
          <w:szCs w:val="22"/>
        </w:rPr>
        <w:t xml:space="preserve"> KIRSTAT </w:t>
      </w:r>
      <w:r w:rsidRPr="00DB52AD">
        <w:rPr>
          <w:rFonts w:ascii="Arial Narrow" w:hAnsi="Arial Narrow"/>
          <w:sz w:val="22"/>
          <w:szCs w:val="22"/>
        </w:rPr>
        <w:t>adatállományok felhasználásával készült. A dokumentumban foglalt számítások és az azokból levont következtetések kizárólag a ……………</w:t>
      </w:r>
      <w:proofErr w:type="gramStart"/>
      <w:r w:rsidRPr="00DB52AD">
        <w:rPr>
          <w:rFonts w:ascii="Arial Narrow" w:hAnsi="Arial Narrow"/>
          <w:sz w:val="22"/>
          <w:szCs w:val="22"/>
        </w:rPr>
        <w:t>…….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….. (szerző neve), mint szerző szellemi termékei.” </w:t>
      </w:r>
    </w:p>
    <w:p w14:paraId="4AED72C6" w14:textId="40387EE6" w:rsidR="00B9658B" w:rsidRPr="00DB52AD" w:rsidRDefault="00B9658B" w:rsidP="0011094C">
      <w:pPr>
        <w:pStyle w:val="Listaszerbekezds"/>
        <w:spacing w:before="60" w:after="60"/>
        <w:ind w:left="1560" w:hanging="491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7.1.d.</w:t>
      </w:r>
      <w:r w:rsidR="0011094C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A jelen dokumentum a </w:t>
      </w:r>
      <w:r w:rsidRPr="00DB52AD">
        <w:rPr>
          <w:rFonts w:ascii="Arial Narrow" w:hAnsi="Arial Narrow"/>
          <w:b/>
          <w:sz w:val="22"/>
          <w:szCs w:val="22"/>
        </w:rPr>
        <w:t xml:space="preserve">Közgazdaság- és Regionális Tudományi Kutatóközpont MTA-GEO </w:t>
      </w:r>
      <w:r w:rsidRPr="00DB52AD">
        <w:rPr>
          <w:rFonts w:ascii="Arial Narrow" w:hAnsi="Arial Narrow"/>
          <w:sz w:val="22"/>
          <w:szCs w:val="22"/>
        </w:rPr>
        <w:t>adatállománynak felhasználásával készült. A dokumentumban foglalt számítások és az azokból levont következtetések kizárólag a ……………</w:t>
      </w:r>
      <w:proofErr w:type="gramStart"/>
      <w:r w:rsidRPr="00DB52AD">
        <w:rPr>
          <w:rFonts w:ascii="Arial Narrow" w:hAnsi="Arial Narrow"/>
          <w:sz w:val="22"/>
          <w:szCs w:val="22"/>
        </w:rPr>
        <w:t>…….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….. (szerző neve), mint szerző szellemi termékei.” </w:t>
      </w:r>
    </w:p>
    <w:p w14:paraId="586F74C9" w14:textId="77777777" w:rsidR="00B9658B" w:rsidRPr="00DB52AD" w:rsidRDefault="00B9658B" w:rsidP="00B9658B">
      <w:pPr>
        <w:pStyle w:val="Listaszerbekezds"/>
        <w:ind w:left="1069"/>
        <w:jc w:val="both"/>
        <w:rPr>
          <w:rFonts w:ascii="Arial Narrow" w:hAnsi="Arial Narrow"/>
          <w:sz w:val="22"/>
          <w:szCs w:val="22"/>
        </w:rPr>
      </w:pPr>
    </w:p>
    <w:p w14:paraId="643F981A" w14:textId="7C4518C2" w:rsidR="00B9658B" w:rsidRPr="00227DA6" w:rsidRDefault="00B9658B" w:rsidP="00227DA6">
      <w:pPr>
        <w:ind w:left="106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A Kutató és a hallgató köteles a BCE-KRTK Megállapodás révén elérhetővé tett adatállományok alapján létrehozott </w:t>
      </w:r>
      <w:r w:rsidR="00F023CE" w:rsidRPr="00DB52AD">
        <w:rPr>
          <w:rFonts w:ascii="Arial Narrow" w:hAnsi="Arial Narrow"/>
          <w:sz w:val="22"/>
          <w:szCs w:val="22"/>
        </w:rPr>
        <w:t>minden egyes publikáció</w:t>
      </w:r>
      <w:r w:rsidRPr="00DB52AD">
        <w:rPr>
          <w:rFonts w:ascii="Arial Narrow" w:hAnsi="Arial Narrow"/>
          <w:sz w:val="22"/>
          <w:szCs w:val="22"/>
        </w:rPr>
        <w:t xml:space="preserve">ból (késedelem nélkül) egy példányt a KRTK Adatbank részére eljuttatni az </w:t>
      </w:r>
      <w:hyperlink r:id="rId16" w:history="1">
        <w:r w:rsidRPr="00DB52AD">
          <w:rPr>
            <w:rStyle w:val="Hiperhivatkozs"/>
            <w:rFonts w:ascii="Arial Narrow" w:hAnsi="Arial Narrow"/>
            <w:color w:val="auto"/>
            <w:sz w:val="22"/>
            <w:szCs w:val="22"/>
            <w:u w:val="none"/>
          </w:rPr>
          <w:t>adatbank@krtk.hu</w:t>
        </w:r>
      </w:hyperlink>
      <w:r w:rsidRPr="00DB52AD">
        <w:rPr>
          <w:rFonts w:ascii="Arial Narrow" w:hAnsi="Arial Narrow"/>
          <w:sz w:val="22"/>
          <w:szCs w:val="22"/>
        </w:rPr>
        <w:t xml:space="preserve"> e-mail címre</w:t>
      </w:r>
      <w:r w:rsidR="00C44EBA" w:rsidRPr="00DB52AD">
        <w:rPr>
          <w:rFonts w:ascii="Arial Narrow" w:hAnsi="Arial Narrow"/>
          <w:sz w:val="22"/>
          <w:szCs w:val="22"/>
        </w:rPr>
        <w:t>, továbbá a BCE Könyvtára számára a KRTK_adathozzaferes@</w:t>
      </w:r>
      <w:hyperlink r:id="rId17" w:history="1">
        <w:r w:rsidR="00C44EBA" w:rsidRPr="00DB52AD">
          <w:rPr>
            <w:rStyle w:val="Hiperhivatkozs"/>
            <w:rFonts w:ascii="Arial Narrow" w:hAnsi="Arial Narrow"/>
            <w:sz w:val="22"/>
            <w:szCs w:val="22"/>
          </w:rPr>
          <w:t>uni-corvinus.hu</w:t>
        </w:r>
      </w:hyperlink>
      <w:r w:rsidR="00C44EBA" w:rsidRPr="00DB52AD">
        <w:rPr>
          <w:rFonts w:ascii="Arial Narrow" w:hAnsi="Arial Narrow"/>
          <w:sz w:val="22"/>
          <w:szCs w:val="22"/>
        </w:rPr>
        <w:t xml:space="preserve"> e-mail címre. </w:t>
      </w:r>
      <w:r w:rsidRPr="00DB52AD">
        <w:rPr>
          <w:rFonts w:ascii="Arial Narrow" w:hAnsi="Arial Narrow"/>
          <w:sz w:val="22"/>
          <w:szCs w:val="22"/>
        </w:rPr>
        <w:t>Amennyiben ennek a kötelezettségének a Kutató nem tesz eleget, úgy a KRTK a következő akkreditációs eljárás során az adathozzáférést jogosult a hiányosság pótlásáig megtagadni</w:t>
      </w:r>
      <w:r w:rsidR="00C44EBA" w:rsidRPr="00DB52AD">
        <w:rPr>
          <w:rFonts w:ascii="Arial Narrow" w:hAnsi="Arial Narrow"/>
          <w:sz w:val="22"/>
          <w:szCs w:val="22"/>
        </w:rPr>
        <w:t xml:space="preserve"> és erről a BCE Kapcsolattartóját is értesíti.</w:t>
      </w:r>
    </w:p>
    <w:p w14:paraId="1FA04D8D" w14:textId="77777777" w:rsidR="00B9658B" w:rsidRPr="00DB52AD" w:rsidRDefault="00B9658B" w:rsidP="004C500C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76E6F553" w14:textId="35BEA1E4" w:rsidR="004C500C" w:rsidRPr="00227DA6" w:rsidRDefault="00B9658B" w:rsidP="00227DA6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7" w:name="_Toc67486719"/>
      <w:r w:rsidRPr="00DB52AD">
        <w:rPr>
          <w:rFonts w:ascii="Arial Narrow" w:hAnsi="Arial Narrow"/>
          <w:b/>
          <w:sz w:val="22"/>
          <w:szCs w:val="22"/>
        </w:rPr>
        <w:t>Egyéb tudnivalók</w:t>
      </w:r>
      <w:bookmarkEnd w:id="7"/>
    </w:p>
    <w:p w14:paraId="4C326B07" w14:textId="55C72C19" w:rsidR="00A1593A" w:rsidRPr="00DB52AD" w:rsidRDefault="00B9658B" w:rsidP="00227DA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8.1.a. </w:t>
      </w:r>
      <w:r w:rsidR="00227DA6">
        <w:rPr>
          <w:rFonts w:ascii="Arial Narrow" w:hAnsi="Arial Narrow"/>
          <w:sz w:val="22"/>
          <w:szCs w:val="22"/>
        </w:rPr>
        <w:tab/>
      </w:r>
      <w:r w:rsidR="00A1593A" w:rsidRPr="00DB52AD">
        <w:rPr>
          <w:rFonts w:ascii="Arial Narrow" w:hAnsi="Arial Narrow"/>
          <w:sz w:val="22"/>
          <w:szCs w:val="22"/>
        </w:rPr>
        <w:t xml:space="preserve">a KRTK az adatállomány tekintetében kizárólag azért vállal felelősséget, hogy </w:t>
      </w:r>
      <w:r w:rsidR="00A1593A" w:rsidRPr="00DB52AD">
        <w:rPr>
          <w:rFonts w:ascii="Arial Narrow" w:hAnsi="Arial Narrow"/>
          <w:color w:val="000000"/>
          <w:sz w:val="22"/>
          <w:szCs w:val="22"/>
        </w:rPr>
        <w:t>azokat a mindenkor hatályos magyar jogszabályoknak és szakmai etikai elvárásoknak megfelelően gyűjtötte be, és kezeli</w:t>
      </w:r>
      <w:r w:rsidR="005B5EAD" w:rsidRPr="00DB52AD">
        <w:rPr>
          <w:rFonts w:ascii="Arial Narrow" w:hAnsi="Arial Narrow"/>
          <w:color w:val="000000"/>
          <w:sz w:val="22"/>
          <w:szCs w:val="22"/>
        </w:rPr>
        <w:t>;</w:t>
      </w:r>
    </w:p>
    <w:p w14:paraId="155E5D5A" w14:textId="11F3EC91" w:rsidR="004C500C" w:rsidRPr="00DB52AD" w:rsidRDefault="00B9658B" w:rsidP="00227DA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8.1.b. </w:t>
      </w:r>
      <w:r w:rsidR="00227DA6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="00601A19" w:rsidRPr="00DB52AD">
        <w:rPr>
          <w:rFonts w:ascii="Arial Narrow" w:hAnsi="Arial Narrow"/>
          <w:sz w:val="22"/>
          <w:szCs w:val="22"/>
        </w:rPr>
        <w:t xml:space="preserve"> a </w:t>
      </w:r>
      <w:r w:rsidR="004C500C" w:rsidRPr="00DB52AD">
        <w:rPr>
          <w:rFonts w:ascii="Arial Narrow" w:hAnsi="Arial Narrow"/>
          <w:sz w:val="22"/>
          <w:szCs w:val="22"/>
        </w:rPr>
        <w:t xml:space="preserve">jelen </w:t>
      </w:r>
      <w:r w:rsidR="00C74897" w:rsidRPr="00DB52AD">
        <w:rPr>
          <w:rFonts w:ascii="Arial Narrow" w:hAnsi="Arial Narrow"/>
          <w:sz w:val="22"/>
          <w:szCs w:val="22"/>
        </w:rPr>
        <w:t>Tájékoztató</w:t>
      </w:r>
      <w:r w:rsidR="004C500C" w:rsidRPr="00DB52AD">
        <w:rPr>
          <w:rFonts w:ascii="Arial Narrow" w:hAnsi="Arial Narrow"/>
          <w:sz w:val="22"/>
          <w:szCs w:val="22"/>
        </w:rPr>
        <w:t xml:space="preserve"> 1. számú mellékletben megjelölt adatállomány(ok) kapcsán a jogszabályok adta legszélesebb körben kizár mindenféle felelősséget azok adott célra történő alkalmasságra vonatkozóan; </w:t>
      </w:r>
    </w:p>
    <w:p w14:paraId="60300442" w14:textId="4105AE13" w:rsidR="004C500C" w:rsidRPr="00DB52AD" w:rsidRDefault="00B9658B" w:rsidP="00227DA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8.1.c.</w:t>
      </w:r>
      <w:r w:rsidR="00227DA6">
        <w:rPr>
          <w:rFonts w:ascii="Arial Narrow" w:hAnsi="Arial Narrow"/>
          <w:sz w:val="22"/>
          <w:szCs w:val="22"/>
        </w:rPr>
        <w:tab/>
      </w:r>
      <w:r w:rsidRPr="00DB52AD">
        <w:rPr>
          <w:rFonts w:ascii="Arial Narrow" w:hAnsi="Arial Narrow"/>
          <w:sz w:val="22"/>
          <w:szCs w:val="22"/>
        </w:rPr>
        <w:t xml:space="preserve"> </w:t>
      </w:r>
      <w:r w:rsidR="004C500C" w:rsidRPr="00DB52AD">
        <w:rPr>
          <w:rFonts w:ascii="Arial Narrow" w:hAnsi="Arial Narrow"/>
          <w:sz w:val="22"/>
          <w:szCs w:val="22"/>
        </w:rPr>
        <w:t>a</w:t>
      </w:r>
      <w:r w:rsidR="00601A19" w:rsidRPr="00DB52AD">
        <w:rPr>
          <w:rFonts w:ascii="Arial Narrow" w:hAnsi="Arial Narrow"/>
          <w:sz w:val="22"/>
          <w:szCs w:val="22"/>
        </w:rPr>
        <w:t xml:space="preserve"> </w:t>
      </w:r>
      <w:r w:rsidR="004C500C" w:rsidRPr="00DB52AD">
        <w:rPr>
          <w:rFonts w:ascii="Arial Narrow" w:hAnsi="Arial Narrow"/>
          <w:sz w:val="22"/>
          <w:szCs w:val="22"/>
        </w:rPr>
        <w:t>kutatás keretében létrejövő, adatvédelmi szempontból ellenőrzött és Kutató számára átadott kutatási eredmények kizárólag az igénybejelentő lapon meghatározott kutatás céljára használhatók fel;</w:t>
      </w:r>
    </w:p>
    <w:p w14:paraId="2D204B84" w14:textId="1D4D7EC9" w:rsidR="004C500C" w:rsidRPr="00DB52AD" w:rsidRDefault="00B9658B" w:rsidP="00227DA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8.1.d. </w:t>
      </w:r>
      <w:r w:rsidR="00227DA6">
        <w:rPr>
          <w:rFonts w:ascii="Arial Narrow" w:hAnsi="Arial Narrow"/>
          <w:sz w:val="22"/>
          <w:szCs w:val="22"/>
        </w:rPr>
        <w:tab/>
      </w:r>
      <w:r w:rsidR="00601A19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="00601A19" w:rsidRPr="00DB52AD">
        <w:rPr>
          <w:rFonts w:ascii="Arial Narrow" w:hAnsi="Arial Narrow"/>
          <w:sz w:val="22"/>
          <w:szCs w:val="22"/>
        </w:rPr>
        <w:t xml:space="preserve"> </w:t>
      </w:r>
      <w:r w:rsidR="004C500C" w:rsidRPr="00DB52AD">
        <w:rPr>
          <w:rFonts w:ascii="Arial Narrow" w:hAnsi="Arial Narrow"/>
          <w:sz w:val="22"/>
          <w:szCs w:val="22"/>
        </w:rPr>
        <w:t>semmilyen (sem kifejezett, sem hallgatólagos) felelősséget nem vállal a</w:t>
      </w:r>
      <w:r w:rsidR="00C74897" w:rsidRPr="00DB52AD">
        <w:rPr>
          <w:rFonts w:ascii="Arial Narrow" w:hAnsi="Arial Narrow"/>
          <w:sz w:val="22"/>
          <w:szCs w:val="22"/>
        </w:rPr>
        <w:t>z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4044CE" w:rsidRPr="00DB52AD">
        <w:rPr>
          <w:rFonts w:ascii="Arial Narrow" w:hAnsi="Arial Narrow"/>
          <w:sz w:val="22"/>
          <w:szCs w:val="22"/>
        </w:rPr>
        <w:t xml:space="preserve">elérhetővé tett adatok alapján </w:t>
      </w:r>
      <w:r w:rsidR="004C500C" w:rsidRPr="00DB52AD">
        <w:rPr>
          <w:rFonts w:ascii="Arial Narrow" w:hAnsi="Arial Narrow"/>
          <w:sz w:val="22"/>
          <w:szCs w:val="22"/>
        </w:rPr>
        <w:t>létrehozott kutatási eredmények minőségére, pontosságára, megbízhatóságára és tartalmára vonatkozóan; ezek kizárólag a Kutató egyéni kockázata és mérlegelése alapján kerülnek előállításra;</w:t>
      </w:r>
    </w:p>
    <w:p w14:paraId="4AFDE43D" w14:textId="191D8A40" w:rsidR="004C500C" w:rsidRPr="00DB52AD" w:rsidRDefault="00B9658B" w:rsidP="00227DA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8.1.e. </w:t>
      </w:r>
      <w:r w:rsidR="00227DA6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mindezek alapján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="004C500C" w:rsidRPr="00DB52AD">
        <w:rPr>
          <w:rFonts w:ascii="Arial Narrow" w:hAnsi="Arial Narrow"/>
          <w:sz w:val="22"/>
          <w:szCs w:val="22"/>
        </w:rPr>
        <w:t xml:space="preserve"> kizár minden felelősséget az adatállomány(ok) felhasználásából, így különösen a létrehozott kutatási eredmények hibáiból vagy hiányosságaiból eredő közvetlen vagy közvetett, járulékos, vagyoni és nem vagyoni kárért, beleértve, de nem korlátozva az elmaradt haszonra, a jó hírnévre vonatkozó kárt.</w:t>
      </w:r>
    </w:p>
    <w:p w14:paraId="253BF23C" w14:textId="2CBC2092" w:rsidR="004C500C" w:rsidRPr="00227DA6" w:rsidRDefault="00227DA6" w:rsidP="00227DA6">
      <w:p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8.2. </w:t>
      </w:r>
      <w:r w:rsidR="004C500C" w:rsidRPr="00227DA6">
        <w:rPr>
          <w:rFonts w:ascii="Arial Narrow" w:hAnsi="Arial Narrow"/>
          <w:sz w:val="22"/>
          <w:szCs w:val="22"/>
        </w:rPr>
        <w:t>A fentieken túl a Kutató</w:t>
      </w:r>
      <w:r w:rsidR="00C74897" w:rsidRPr="00227DA6">
        <w:rPr>
          <w:rFonts w:ascii="Arial Narrow" w:hAnsi="Arial Narrow"/>
          <w:sz w:val="22"/>
          <w:szCs w:val="22"/>
        </w:rPr>
        <w:t>/Hallgató</w:t>
      </w:r>
      <w:r w:rsidR="00F7317A" w:rsidRPr="00227DA6">
        <w:rPr>
          <w:rFonts w:ascii="Arial Narrow" w:hAnsi="Arial Narrow"/>
          <w:sz w:val="22"/>
          <w:szCs w:val="22"/>
        </w:rPr>
        <w:t xml:space="preserve"> </w:t>
      </w:r>
      <w:r w:rsidR="004C500C" w:rsidRPr="00227DA6">
        <w:rPr>
          <w:rFonts w:ascii="Arial Narrow" w:hAnsi="Arial Narrow"/>
          <w:sz w:val="22"/>
          <w:szCs w:val="22"/>
        </w:rPr>
        <w:t>a kutatási eredmények alapján történő publikálás során köteles megtartani a hivatalos statisztikáról szóló 2016. évi CLV. törvény (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Stt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>.), az információs önrendelkezési jogról és az információszabadságról szóló 2011. évi CXII. törvény (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Infotv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>.), valamint</w:t>
      </w:r>
      <w:r w:rsidR="00B67159" w:rsidRPr="00227DA6">
        <w:rPr>
          <w:rFonts w:ascii="Arial Narrow" w:hAnsi="Arial Narrow"/>
          <w:sz w:val="22"/>
          <w:szCs w:val="22"/>
        </w:rPr>
        <w:t xml:space="preserve"> az adathozzáférés sz</w:t>
      </w:r>
      <w:r w:rsidR="004C500C" w:rsidRPr="00227DA6">
        <w:rPr>
          <w:rFonts w:ascii="Arial Narrow" w:hAnsi="Arial Narrow"/>
          <w:sz w:val="22"/>
          <w:szCs w:val="22"/>
        </w:rPr>
        <w:t xml:space="preserve">abályait. </w:t>
      </w:r>
    </w:p>
    <w:p w14:paraId="07C8A0E5" w14:textId="77777777" w:rsidR="004C500C" w:rsidRPr="00DB52AD" w:rsidRDefault="004C500C" w:rsidP="00B43695">
      <w:pPr>
        <w:pStyle w:val="Listaszerbekezds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2D42AA3" w14:textId="07896299" w:rsidR="004C500C" w:rsidRPr="00DB52AD" w:rsidRDefault="00B9658B" w:rsidP="00227DA6">
      <w:pPr>
        <w:pStyle w:val="Listaszerbekezds"/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8.3</w:t>
      </w:r>
      <w:r w:rsidR="00EB1D23" w:rsidRPr="00DB52AD">
        <w:rPr>
          <w:rFonts w:ascii="Arial Narrow" w:hAnsi="Arial Narrow"/>
          <w:sz w:val="22"/>
          <w:szCs w:val="22"/>
        </w:rPr>
        <w:t xml:space="preserve">. </w:t>
      </w:r>
      <w:r w:rsidR="004C500C" w:rsidRPr="00DB52AD">
        <w:rPr>
          <w:rFonts w:ascii="Arial Narrow" w:hAnsi="Arial Narrow"/>
          <w:sz w:val="22"/>
          <w:szCs w:val="22"/>
        </w:rPr>
        <w:t xml:space="preserve">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="00C8383E" w:rsidRPr="00DB52AD">
        <w:rPr>
          <w:rFonts w:ascii="Arial Narrow" w:hAnsi="Arial Narrow"/>
          <w:sz w:val="22"/>
          <w:szCs w:val="22"/>
        </w:rPr>
        <w:t xml:space="preserve"> Adatbankja</w:t>
      </w:r>
      <w:r w:rsidR="004C500C" w:rsidRPr="00DB52AD">
        <w:rPr>
          <w:rFonts w:ascii="Arial Narrow" w:hAnsi="Arial Narrow"/>
          <w:sz w:val="22"/>
          <w:szCs w:val="22"/>
        </w:rPr>
        <w:t xml:space="preserve"> jogosult </w:t>
      </w:r>
      <w:r w:rsidR="00C8383E" w:rsidRPr="00DB52AD">
        <w:rPr>
          <w:rFonts w:ascii="Arial Narrow" w:hAnsi="Arial Narrow"/>
          <w:sz w:val="22"/>
          <w:szCs w:val="22"/>
        </w:rPr>
        <w:t>a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C74897" w:rsidRPr="00DB52AD">
        <w:rPr>
          <w:rFonts w:ascii="Arial Narrow" w:hAnsi="Arial Narrow"/>
          <w:sz w:val="22"/>
          <w:szCs w:val="22"/>
        </w:rPr>
        <w:t xml:space="preserve">BCE-KRTK </w:t>
      </w:r>
      <w:r w:rsidR="008847E4" w:rsidRPr="00DB52AD">
        <w:rPr>
          <w:rFonts w:ascii="Arial Narrow" w:hAnsi="Arial Narrow"/>
          <w:sz w:val="22"/>
          <w:szCs w:val="22"/>
        </w:rPr>
        <w:t>M</w:t>
      </w:r>
      <w:r w:rsidR="004C500C" w:rsidRPr="00DB52AD">
        <w:rPr>
          <w:rFonts w:ascii="Arial Narrow" w:hAnsi="Arial Narrow"/>
          <w:sz w:val="22"/>
          <w:szCs w:val="22"/>
        </w:rPr>
        <w:t xml:space="preserve">egállapodásban, valamint annak mellékleteiben foglaltak teljesülését ellenőrizni. Az ellenőrzés keretében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C8383E" w:rsidRPr="00DB52AD">
        <w:rPr>
          <w:rFonts w:ascii="Arial Narrow" w:hAnsi="Arial Narrow"/>
          <w:sz w:val="22"/>
          <w:szCs w:val="22"/>
        </w:rPr>
        <w:t xml:space="preserve">Adatbank </w:t>
      </w:r>
      <w:r w:rsidR="004C500C" w:rsidRPr="00DB52AD">
        <w:rPr>
          <w:rFonts w:ascii="Arial Narrow" w:hAnsi="Arial Narrow"/>
          <w:sz w:val="22"/>
          <w:szCs w:val="22"/>
        </w:rPr>
        <w:t xml:space="preserve">munkatársa jogosult </w:t>
      </w:r>
      <w:r w:rsidR="00C8383E" w:rsidRPr="00DB52AD">
        <w:rPr>
          <w:rFonts w:ascii="Arial Narrow" w:hAnsi="Arial Narrow"/>
          <w:sz w:val="22"/>
          <w:szCs w:val="22"/>
        </w:rPr>
        <w:t xml:space="preserve">a BCE-s projektek szerveres tartalmait megtekinteni, illetve a szerverhasználattal kapcsolatos </w:t>
      </w:r>
      <w:r w:rsidR="00203A78" w:rsidRPr="00DB52AD">
        <w:rPr>
          <w:rFonts w:ascii="Arial Narrow" w:hAnsi="Arial Narrow"/>
          <w:sz w:val="22"/>
          <w:szCs w:val="22"/>
        </w:rPr>
        <w:t xml:space="preserve">anonim </w:t>
      </w:r>
      <w:r w:rsidR="00C8383E" w:rsidRPr="00DB52AD">
        <w:rPr>
          <w:rFonts w:ascii="Arial Narrow" w:hAnsi="Arial Narrow"/>
          <w:sz w:val="22"/>
          <w:szCs w:val="22"/>
        </w:rPr>
        <w:t>statisztikákat készíteni, azokat elemezni.</w:t>
      </w:r>
    </w:p>
    <w:p w14:paraId="5DA79DFC" w14:textId="77777777" w:rsidR="00CE1F0C" w:rsidRPr="00DB52AD" w:rsidRDefault="00CE1F0C" w:rsidP="00CC4572">
      <w:pPr>
        <w:suppressAutoHyphens/>
        <w:contextualSpacing/>
        <w:jc w:val="both"/>
        <w:rPr>
          <w:rFonts w:ascii="Arial Narrow" w:hAnsi="Arial Narrow"/>
          <w:sz w:val="22"/>
          <w:szCs w:val="22"/>
        </w:rPr>
      </w:pPr>
    </w:p>
    <w:p w14:paraId="652209DF" w14:textId="3C983870" w:rsidR="00B901F7" w:rsidRPr="00DB52AD" w:rsidRDefault="00B9658B" w:rsidP="00227DA6">
      <w:p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8.4</w:t>
      </w:r>
      <w:r w:rsidR="00EB1D23" w:rsidRPr="00DB52AD">
        <w:rPr>
          <w:rFonts w:ascii="Arial Narrow" w:hAnsi="Arial Narrow"/>
          <w:sz w:val="22"/>
          <w:szCs w:val="22"/>
        </w:rPr>
        <w:t xml:space="preserve">. </w:t>
      </w:r>
      <w:r w:rsidR="00B901F7" w:rsidRPr="00DB52AD">
        <w:rPr>
          <w:rFonts w:ascii="Arial Narrow" w:hAnsi="Arial Narrow"/>
          <w:sz w:val="22"/>
          <w:szCs w:val="22"/>
        </w:rPr>
        <w:t xml:space="preserve">A </w:t>
      </w:r>
      <w:r w:rsidR="00F7317A" w:rsidRPr="00DB52AD">
        <w:rPr>
          <w:rFonts w:ascii="Arial Narrow" w:hAnsi="Arial Narrow"/>
          <w:sz w:val="22"/>
          <w:szCs w:val="22"/>
        </w:rPr>
        <w:t xml:space="preserve">Kutató tudomásul veszi, hogy a BCE vállalta, </w:t>
      </w:r>
      <w:r w:rsidR="00B901F7" w:rsidRPr="00DB52AD">
        <w:rPr>
          <w:rFonts w:ascii="Arial Narrow" w:hAnsi="Arial Narrow"/>
          <w:sz w:val="22"/>
          <w:szCs w:val="22"/>
        </w:rPr>
        <w:t>hogy az együttműködés keretében maximum 24 projektet indít, melytől eltérni csak a KRTK támogatásával és egyetértésével lehetséges.</w:t>
      </w:r>
    </w:p>
    <w:p w14:paraId="73A9D62F" w14:textId="77777777" w:rsidR="00EB1D23" w:rsidRPr="00DB52AD" w:rsidRDefault="00EB1D23" w:rsidP="00EB1D23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22189B0B" w14:textId="31EE35E8" w:rsidR="00EB1D23" w:rsidRPr="00DB52AD" w:rsidRDefault="00B9658B" w:rsidP="00227DA6">
      <w:p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8.5</w:t>
      </w:r>
      <w:r w:rsidR="00EB1D23" w:rsidRPr="00DB52AD">
        <w:rPr>
          <w:rFonts w:ascii="Arial Narrow" w:hAnsi="Arial Narrow"/>
          <w:sz w:val="22"/>
          <w:szCs w:val="22"/>
        </w:rPr>
        <w:t xml:space="preserve">. </w:t>
      </w:r>
      <w:r w:rsidR="00F7317A" w:rsidRPr="00DB52AD">
        <w:rPr>
          <w:rFonts w:ascii="Arial Narrow" w:hAnsi="Arial Narrow"/>
          <w:sz w:val="22"/>
          <w:szCs w:val="22"/>
        </w:rPr>
        <w:t>A Kutató tudomásul veszi, hogy a BCE vállalta</w:t>
      </w:r>
      <w:r w:rsidR="00B901F7" w:rsidRPr="00DB52AD">
        <w:rPr>
          <w:rFonts w:ascii="Arial Narrow" w:hAnsi="Arial Narrow"/>
          <w:sz w:val="22"/>
          <w:szCs w:val="22"/>
        </w:rPr>
        <w:t>, hogy az együttműködés keretében maximum 100 fő számára kér adathozzáférést, melytől eltérni csak a KRTK támogatásával és egyetértésével lehetséges.</w:t>
      </w:r>
    </w:p>
    <w:p w14:paraId="76868C1E" w14:textId="16E03216" w:rsidR="00B9658B" w:rsidRPr="00DB52AD" w:rsidRDefault="00B9658B" w:rsidP="00227DA6">
      <w:pPr>
        <w:spacing w:before="120" w:after="120"/>
        <w:ind w:left="993" w:hanging="28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lastRenderedPageBreak/>
        <w:t>8.6</w:t>
      </w:r>
      <w:r w:rsidR="00EB1D23" w:rsidRPr="00DB52AD">
        <w:rPr>
          <w:rFonts w:ascii="Arial Narrow" w:hAnsi="Arial Narrow"/>
          <w:sz w:val="22"/>
          <w:szCs w:val="22"/>
        </w:rPr>
        <w:t xml:space="preserve">. </w:t>
      </w:r>
      <w:r w:rsidR="00F7317A" w:rsidRPr="00DB52AD">
        <w:rPr>
          <w:rFonts w:ascii="Arial Narrow" w:hAnsi="Arial Narrow"/>
          <w:sz w:val="22"/>
          <w:szCs w:val="22"/>
        </w:rPr>
        <w:t xml:space="preserve">Kutató </w:t>
      </w:r>
      <w:r w:rsidR="00B901F7" w:rsidRPr="00DB52AD">
        <w:rPr>
          <w:rFonts w:ascii="Arial Narrow" w:hAnsi="Arial Narrow"/>
          <w:sz w:val="22"/>
          <w:szCs w:val="22"/>
        </w:rPr>
        <w:t xml:space="preserve">tudomásul veszi és elfogadja, hogy a KRTK a szolgáltatás minőségét maximum 20-25 felhasználó egyidejű használata esetén biztosítja, amennyiben a felhasználók száma egyidejűleg meghaladja ezt a mértéket a KRTK nem vállal felelősséget a szolgáltatás </w:t>
      </w:r>
      <w:r w:rsidR="00494527" w:rsidRPr="00DB52AD">
        <w:rPr>
          <w:rFonts w:ascii="Arial Narrow" w:hAnsi="Arial Narrow"/>
          <w:sz w:val="22"/>
          <w:szCs w:val="22"/>
        </w:rPr>
        <w:t>esetleges minőségromlásáért.</w:t>
      </w:r>
      <w:r w:rsidR="00F7317A" w:rsidRPr="00DB52AD">
        <w:rPr>
          <w:rFonts w:ascii="Arial Narrow" w:hAnsi="Arial Narrow"/>
          <w:sz w:val="22"/>
          <w:szCs w:val="22"/>
        </w:rPr>
        <w:t xml:space="preserve"> Kutató tudomásul veszi, hogy KRTK nem felelős a MAC –es kliensgépek használata kapcsán fellépő esetleges inkompatibilitási problémákért.</w:t>
      </w:r>
    </w:p>
    <w:p w14:paraId="7C6844EF" w14:textId="62FCCA0D" w:rsidR="00D407AA" w:rsidRPr="00DB52AD" w:rsidRDefault="00B9658B" w:rsidP="00227DA6">
      <w:p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8.7. Kutató tudomásul veszi, hogy az indított projektek időtartama a BCE és a KRTK között megkötött Megállapodás időtartamára korlátozódik, ami a szolgáltatás elindításától számított egy éves időtartam. </w:t>
      </w:r>
    </w:p>
    <w:p w14:paraId="212E7B38" w14:textId="73F3784C" w:rsidR="00D407AA" w:rsidRPr="00DB52AD" w:rsidRDefault="00D407AA" w:rsidP="00227DA6">
      <w:p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8.8. Kutató a szerverhasználattal kapcsolatosan tudomásul veszi az alábbiakat:</w:t>
      </w:r>
    </w:p>
    <w:p w14:paraId="2D6FE651" w14:textId="73F3784C" w:rsidR="00D407AA" w:rsidRPr="00DB52AD" w:rsidRDefault="00D407AA" w:rsidP="00227DA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Minden futtatáshoz kötelező a </w:t>
      </w:r>
      <w:proofErr w:type="spellStart"/>
      <w:r w:rsidRPr="00DB52AD">
        <w:rPr>
          <w:rFonts w:ascii="Arial Narrow" w:hAnsi="Arial Narrow"/>
          <w:i/>
          <w:iCs/>
          <w:sz w:val="22"/>
          <w:szCs w:val="22"/>
        </w:rPr>
        <w:t>do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és a </w:t>
      </w:r>
      <w:r w:rsidRPr="00DB52AD">
        <w:rPr>
          <w:rFonts w:ascii="Arial Narrow" w:hAnsi="Arial Narrow"/>
          <w:i/>
          <w:iCs/>
          <w:sz w:val="22"/>
          <w:szCs w:val="22"/>
        </w:rPr>
        <w:t>log</w:t>
      </w:r>
      <w:r w:rsidRPr="00DB52AD">
        <w:rPr>
          <w:rFonts w:ascii="Arial Narrow" w:hAnsi="Arial Narrow"/>
          <w:sz w:val="22"/>
          <w:szCs w:val="22"/>
        </w:rPr>
        <w:t xml:space="preserve"> fájl használata.  </w:t>
      </w:r>
    </w:p>
    <w:p w14:paraId="38E377A2" w14:textId="77777777" w:rsidR="00D407AA" w:rsidRPr="00DB52AD" w:rsidRDefault="00D407AA" w:rsidP="00227DA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Minden </w:t>
      </w:r>
      <w:proofErr w:type="spellStart"/>
      <w:r w:rsidRPr="00DB52AD">
        <w:rPr>
          <w:rFonts w:ascii="Arial Narrow" w:hAnsi="Arial Narrow"/>
          <w:sz w:val="22"/>
          <w:szCs w:val="22"/>
        </w:rPr>
        <w:t>do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fájlnak </w:t>
      </w:r>
      <w:proofErr w:type="spellStart"/>
      <w:r w:rsidRPr="00DB52AD">
        <w:rPr>
          <w:rFonts w:ascii="Arial Narrow" w:hAnsi="Arial Narrow"/>
          <w:i/>
          <w:iCs/>
          <w:sz w:val="22"/>
          <w:szCs w:val="22"/>
        </w:rPr>
        <w:t>exit</w:t>
      </w:r>
      <w:proofErr w:type="spellEnd"/>
      <w:r w:rsidRPr="00DB52AD">
        <w:rPr>
          <w:rFonts w:ascii="Arial Narrow" w:hAnsi="Arial Narrow"/>
          <w:i/>
          <w:iCs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i/>
          <w:iCs/>
          <w:sz w:val="22"/>
          <w:szCs w:val="22"/>
        </w:rPr>
        <w:t>clear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paranccsal kell végződnie. </w:t>
      </w:r>
    </w:p>
    <w:p w14:paraId="5DF9B9E9" w14:textId="77777777" w:rsidR="00D407AA" w:rsidRPr="00DB52AD" w:rsidRDefault="00D407AA" w:rsidP="00227DA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Felesleges file-</w:t>
      </w:r>
      <w:proofErr w:type="spellStart"/>
      <w:r w:rsidRPr="00DB52AD">
        <w:rPr>
          <w:rFonts w:ascii="Arial Narrow" w:hAnsi="Arial Narrow"/>
          <w:sz w:val="22"/>
          <w:szCs w:val="22"/>
        </w:rPr>
        <w:t>okat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nem szabad a szerver memóriájában tárolni.  </w:t>
      </w:r>
    </w:p>
    <w:p w14:paraId="01394D61" w14:textId="5C79E475" w:rsidR="00D407AA" w:rsidRPr="00DB52AD" w:rsidRDefault="00D407AA" w:rsidP="00227DA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Felesleges </w:t>
      </w:r>
      <w:proofErr w:type="spellStart"/>
      <w:r w:rsidRPr="00DB52AD">
        <w:rPr>
          <w:rFonts w:ascii="Arial Narrow" w:hAnsi="Arial Narrow"/>
          <w:sz w:val="22"/>
          <w:szCs w:val="22"/>
        </w:rPr>
        <w:t>fileokat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nem szabad elmenteni.</w:t>
      </w:r>
    </w:p>
    <w:p w14:paraId="79DE33E5" w14:textId="3D5102DF" w:rsidR="00D407AA" w:rsidRPr="00DB52AD" w:rsidRDefault="00D407AA" w:rsidP="00227DA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Feleslegesen nem szabad a </w:t>
      </w:r>
      <w:proofErr w:type="spellStart"/>
      <w:r w:rsidRPr="00DB52AD">
        <w:rPr>
          <w:rFonts w:ascii="Arial Narrow" w:hAnsi="Arial Narrow"/>
          <w:sz w:val="22"/>
          <w:szCs w:val="22"/>
        </w:rPr>
        <w:t>fileokat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duplikálni.</w:t>
      </w:r>
    </w:p>
    <w:p w14:paraId="53C2D1B2" w14:textId="347CC627" w:rsidR="00D407AA" w:rsidRPr="00227DA6" w:rsidRDefault="00D407AA" w:rsidP="00227DA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szerverhasználattal kapcsolatos tájékoztatót tartalmaz a </w:t>
      </w:r>
      <w:proofErr w:type="spellStart"/>
      <w:r w:rsidRPr="00DB52AD">
        <w:rPr>
          <w:rFonts w:ascii="Arial Narrow" w:hAnsi="Arial Narrow"/>
          <w:sz w:val="22"/>
          <w:szCs w:val="22"/>
        </w:rPr>
        <w:t>User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számára átadott szerverelérési csomag, mely a szerverhasználattal kapcsolatos tudnivalókat tartalmazza.</w:t>
      </w:r>
    </w:p>
    <w:p w14:paraId="12363A2F" w14:textId="7B536849" w:rsidR="004F6FC2" w:rsidRPr="00D9571C" w:rsidRDefault="004F6FC2" w:rsidP="00D9571C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8" w:name="_Toc67486720"/>
      <w:r w:rsidRPr="00DB52AD">
        <w:rPr>
          <w:rFonts w:ascii="Arial Narrow" w:hAnsi="Arial Narrow"/>
          <w:b/>
          <w:sz w:val="22"/>
          <w:szCs w:val="22"/>
        </w:rPr>
        <w:t>Adathozzáférés ellenőrzése, s</w:t>
      </w:r>
      <w:r w:rsidR="004C500C" w:rsidRPr="00DB52AD">
        <w:rPr>
          <w:rFonts w:ascii="Arial Narrow" w:hAnsi="Arial Narrow"/>
          <w:b/>
          <w:sz w:val="22"/>
          <w:szCs w:val="22"/>
        </w:rPr>
        <w:t>zankciók</w:t>
      </w:r>
      <w:r w:rsidRPr="00DB52AD">
        <w:rPr>
          <w:rFonts w:ascii="Arial Narrow" w:hAnsi="Arial Narrow"/>
          <w:b/>
          <w:sz w:val="22"/>
          <w:szCs w:val="22"/>
        </w:rPr>
        <w:t xml:space="preserve"> szabálysértés esetén</w:t>
      </w:r>
      <w:bookmarkEnd w:id="8"/>
    </w:p>
    <w:p w14:paraId="59ADBCFB" w14:textId="140C08C0" w:rsidR="00EB1D23" w:rsidRPr="00D9571C" w:rsidRDefault="004F6FC2" w:rsidP="00D9571C">
      <w:pPr>
        <w:spacing w:before="120" w:after="120"/>
        <w:ind w:left="70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Az adathozzáférés ellenőrzését a KRTK Adatbankja látja el. Az Adatbank szabálysértés esetén jogosult és köteles a kutatót figyelmeztetni és a szabálysértésről jegyzőkönyvet felvenni. </w:t>
      </w:r>
    </w:p>
    <w:p w14:paraId="3769CC05" w14:textId="1F5F7D75" w:rsidR="00F37D97" w:rsidRPr="00D9571C" w:rsidRDefault="009319CF" w:rsidP="00D9571C">
      <w:pPr>
        <w:pStyle w:val="Listaszerbekezds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Kutató tudomásul veszi, hogy a </w:t>
      </w:r>
      <w:r w:rsidR="00B1221B" w:rsidRPr="00DB52AD">
        <w:rPr>
          <w:rFonts w:ascii="Arial Narrow" w:hAnsi="Arial Narrow"/>
          <w:sz w:val="22"/>
          <w:szCs w:val="22"/>
        </w:rPr>
        <w:t>BCE</w:t>
      </w:r>
      <w:r w:rsidR="004C500C" w:rsidRPr="00DB52AD">
        <w:rPr>
          <w:rFonts w:ascii="Arial Narrow" w:hAnsi="Arial Narrow"/>
          <w:sz w:val="22"/>
          <w:szCs w:val="22"/>
        </w:rPr>
        <w:t xml:space="preserve"> vállal</w:t>
      </w:r>
      <w:r w:rsidRPr="00DB52AD">
        <w:rPr>
          <w:rFonts w:ascii="Arial Narrow" w:hAnsi="Arial Narrow"/>
          <w:sz w:val="22"/>
          <w:szCs w:val="22"/>
        </w:rPr>
        <w:t>ta</w:t>
      </w:r>
      <w:r w:rsidR="004C500C" w:rsidRPr="00DB52AD">
        <w:rPr>
          <w:rFonts w:ascii="Arial Narrow" w:hAnsi="Arial Narrow"/>
          <w:sz w:val="22"/>
          <w:szCs w:val="22"/>
        </w:rPr>
        <w:t xml:space="preserve">, hogy a vele munkaviszonyban álló </w:t>
      </w:r>
      <w:r w:rsidR="008D3363" w:rsidRPr="00DB52AD">
        <w:rPr>
          <w:rFonts w:ascii="Arial Narrow" w:hAnsi="Arial Narrow"/>
          <w:sz w:val="22"/>
          <w:szCs w:val="22"/>
        </w:rPr>
        <w:t>K</w:t>
      </w:r>
      <w:r w:rsidR="004C500C" w:rsidRPr="00DB52AD">
        <w:rPr>
          <w:rFonts w:ascii="Arial Narrow" w:hAnsi="Arial Narrow"/>
          <w:sz w:val="22"/>
          <w:szCs w:val="22"/>
        </w:rPr>
        <w:t xml:space="preserve">utatókkal szemben – amennyiben azok megsértik a </w:t>
      </w:r>
      <w:r w:rsidR="00A1043A" w:rsidRPr="00DB52AD">
        <w:rPr>
          <w:rFonts w:ascii="Arial Narrow" w:hAnsi="Arial Narrow"/>
          <w:sz w:val="22"/>
          <w:szCs w:val="22"/>
        </w:rPr>
        <w:t>szolgáltatás h</w:t>
      </w:r>
      <w:r w:rsidR="004C500C" w:rsidRPr="00DB52AD">
        <w:rPr>
          <w:rFonts w:ascii="Arial Narrow" w:hAnsi="Arial Narrow"/>
          <w:sz w:val="22"/>
          <w:szCs w:val="22"/>
        </w:rPr>
        <w:t>asználati szabályait –</w:t>
      </w:r>
      <w:r w:rsidR="004C2FA7" w:rsidRPr="00DB52AD">
        <w:rPr>
          <w:rFonts w:ascii="Arial Narrow" w:hAnsi="Arial Narrow"/>
          <w:sz w:val="22"/>
          <w:szCs w:val="22"/>
        </w:rPr>
        <w:t xml:space="preserve"> a jogsértő cselekményre figyelmezteti és amennyiben indokolt velük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3C367C" w:rsidRPr="00DB52AD">
        <w:rPr>
          <w:rFonts w:ascii="Arial Narrow" w:hAnsi="Arial Narrow"/>
          <w:sz w:val="22"/>
          <w:szCs w:val="22"/>
        </w:rPr>
        <w:t xml:space="preserve">szemben </w:t>
      </w:r>
      <w:r w:rsidR="004C500C" w:rsidRPr="00DB52AD">
        <w:rPr>
          <w:rFonts w:ascii="Arial Narrow" w:hAnsi="Arial Narrow"/>
          <w:sz w:val="22"/>
          <w:szCs w:val="22"/>
        </w:rPr>
        <w:t>megfelelő munkajogi szankciókat, illetve egyéb jogkövetkezményeket alkalmaz.</w:t>
      </w:r>
    </w:p>
    <w:p w14:paraId="60802308" w14:textId="1FBF67C0" w:rsidR="004C500C" w:rsidRPr="00DB52AD" w:rsidRDefault="004C500C" w:rsidP="00D9571C">
      <w:pPr>
        <w:pStyle w:val="Listaszerbekezds"/>
        <w:numPr>
          <w:ilvl w:val="0"/>
          <w:numId w:val="28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Ha a </w:t>
      </w:r>
      <w:r w:rsidR="000661C2" w:rsidRPr="00DB52AD">
        <w:rPr>
          <w:rFonts w:ascii="Arial Narrow" w:hAnsi="Arial Narrow"/>
          <w:sz w:val="22"/>
          <w:szCs w:val="22"/>
        </w:rPr>
        <w:t xml:space="preserve">BCE-s munkajogviszonyú </w:t>
      </w:r>
      <w:proofErr w:type="gramStart"/>
      <w:r w:rsidR="008D3363" w:rsidRPr="00DB52AD">
        <w:rPr>
          <w:rFonts w:ascii="Arial Narrow" w:hAnsi="Arial Narrow"/>
          <w:sz w:val="22"/>
          <w:szCs w:val="22"/>
        </w:rPr>
        <w:t>K</w:t>
      </w:r>
      <w:r w:rsidRPr="00DB52AD">
        <w:rPr>
          <w:rFonts w:ascii="Arial Narrow" w:hAnsi="Arial Narrow"/>
          <w:sz w:val="22"/>
          <w:szCs w:val="22"/>
        </w:rPr>
        <w:t>utató</w:t>
      </w:r>
      <w:r w:rsidR="000661C2" w:rsidRPr="00DB52AD">
        <w:rPr>
          <w:rFonts w:ascii="Arial Narrow" w:hAnsi="Arial Narrow"/>
          <w:sz w:val="22"/>
          <w:szCs w:val="22"/>
        </w:rPr>
        <w:t>,</w:t>
      </w:r>
      <w:proofErr w:type="gramEnd"/>
      <w:r w:rsidR="000661C2" w:rsidRPr="00DB52AD">
        <w:rPr>
          <w:rFonts w:ascii="Arial Narrow" w:hAnsi="Arial Narrow"/>
          <w:sz w:val="22"/>
          <w:szCs w:val="22"/>
        </w:rPr>
        <w:t xml:space="preserve"> vagy a Hallgató</w:t>
      </w:r>
      <w:r w:rsidRPr="00DB52AD">
        <w:rPr>
          <w:rFonts w:ascii="Arial Narrow" w:hAnsi="Arial Narrow"/>
          <w:sz w:val="22"/>
          <w:szCs w:val="22"/>
        </w:rPr>
        <w:t xml:space="preserve"> megsérti a használat szabályaiból eredő kötelezettségeit, a kötelezettségszegés jellegétől függően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az alábbi szankciókat jogosult alkalmazni:</w:t>
      </w:r>
    </w:p>
    <w:p w14:paraId="2ECCC83E" w14:textId="25005BB2" w:rsidR="004C500C" w:rsidRPr="00DB52AD" w:rsidRDefault="004C500C" w:rsidP="00FC076E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Ha a kötelezettségszegés adminisztratív jellegű és nem veszélyeztette a</w:t>
      </w:r>
      <w:r w:rsidR="0091758A" w:rsidRPr="00DB52AD">
        <w:rPr>
          <w:rFonts w:ascii="Arial Narrow" w:hAnsi="Arial Narrow"/>
          <w:sz w:val="22"/>
          <w:szCs w:val="22"/>
        </w:rPr>
        <w:t>z</w:t>
      </w:r>
      <w:r w:rsidRPr="00DB52AD">
        <w:rPr>
          <w:rFonts w:ascii="Arial Narrow" w:hAnsi="Arial Narrow"/>
          <w:sz w:val="22"/>
          <w:szCs w:val="22"/>
        </w:rPr>
        <w:t xml:space="preserve"> adatok védelmét – így különösen, ha a Kutató nem tájékoztatta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>-t a kutatási eredményből előállított publikációról, vagy azon nem megfelelően tüntette fel a forrást – a</w:t>
      </w:r>
      <w:r w:rsidR="0091758A" w:rsidRPr="00DB52AD">
        <w:rPr>
          <w:rFonts w:ascii="Arial Narrow" w:hAnsi="Arial Narrow"/>
          <w:sz w:val="22"/>
          <w:szCs w:val="22"/>
        </w:rPr>
        <w:t xml:space="preserve"> KRTK Adatbankja </w:t>
      </w:r>
      <w:r w:rsidRPr="00DB52AD">
        <w:rPr>
          <w:rFonts w:ascii="Arial Narrow" w:hAnsi="Arial Narrow"/>
          <w:sz w:val="22"/>
          <w:szCs w:val="22"/>
        </w:rPr>
        <w:t xml:space="preserve">a </w:t>
      </w:r>
      <w:r w:rsidR="008D3363" w:rsidRPr="00DB52AD">
        <w:rPr>
          <w:rFonts w:ascii="Arial Narrow" w:hAnsi="Arial Narrow"/>
          <w:sz w:val="22"/>
          <w:szCs w:val="22"/>
        </w:rPr>
        <w:t>K</w:t>
      </w:r>
      <w:r w:rsidRPr="00DB52AD">
        <w:rPr>
          <w:rFonts w:ascii="Arial Narrow" w:hAnsi="Arial Narrow"/>
          <w:sz w:val="22"/>
          <w:szCs w:val="22"/>
        </w:rPr>
        <w:t>utatót írásban figyelmezteti</w:t>
      </w:r>
      <w:r w:rsidR="006A6E96" w:rsidRPr="00DB52AD">
        <w:rPr>
          <w:rFonts w:ascii="Arial Narrow" w:hAnsi="Arial Narrow"/>
          <w:sz w:val="22"/>
          <w:szCs w:val="22"/>
        </w:rPr>
        <w:t xml:space="preserve">, másolatba behelyezve a </w:t>
      </w:r>
      <w:r w:rsidR="0091758A" w:rsidRPr="00DB52AD">
        <w:rPr>
          <w:rFonts w:ascii="Arial Narrow" w:hAnsi="Arial Narrow"/>
          <w:sz w:val="22"/>
          <w:szCs w:val="22"/>
        </w:rPr>
        <w:t>BCE kapcsolattartóját</w:t>
      </w:r>
      <w:r w:rsidR="006A6E96" w:rsidRPr="00DB52AD">
        <w:rPr>
          <w:rFonts w:ascii="Arial Narrow" w:hAnsi="Arial Narrow"/>
          <w:sz w:val="22"/>
          <w:szCs w:val="22"/>
        </w:rPr>
        <w:t xml:space="preserve"> is</w:t>
      </w:r>
      <w:r w:rsidRPr="00DB52AD">
        <w:rPr>
          <w:rFonts w:ascii="Arial Narrow" w:hAnsi="Arial Narrow"/>
          <w:sz w:val="22"/>
          <w:szCs w:val="22"/>
        </w:rPr>
        <w:t xml:space="preserve">. Három egymást követő figyelmeztetés után – amely figyelmeztetéseknek nem kell ugyanazon kutatáshoz kapcsolódniuk –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jogosult a kutatói hozzáférést felfüggeszteni és a Kutatót </w:t>
      </w:r>
      <w:r w:rsidR="0091758A" w:rsidRPr="00DB52AD">
        <w:rPr>
          <w:rFonts w:ascii="Arial Narrow" w:hAnsi="Arial Narrow"/>
          <w:sz w:val="22"/>
          <w:szCs w:val="22"/>
        </w:rPr>
        <w:t xml:space="preserve">az adathasználattól </w:t>
      </w:r>
      <w:r w:rsidR="00C22E00" w:rsidRPr="00DB52AD">
        <w:rPr>
          <w:rFonts w:ascii="Arial Narrow" w:hAnsi="Arial Narrow"/>
          <w:sz w:val="22"/>
          <w:szCs w:val="22"/>
        </w:rPr>
        <w:t xml:space="preserve">maximum </w:t>
      </w:r>
      <w:r w:rsidR="0091758A" w:rsidRPr="00DB52AD">
        <w:rPr>
          <w:rFonts w:ascii="Arial Narrow" w:hAnsi="Arial Narrow"/>
          <w:sz w:val="22"/>
          <w:szCs w:val="22"/>
        </w:rPr>
        <w:t>1</w:t>
      </w:r>
      <w:r w:rsidRPr="00DB52AD">
        <w:rPr>
          <w:rFonts w:ascii="Arial Narrow" w:hAnsi="Arial Narrow"/>
          <w:sz w:val="22"/>
          <w:szCs w:val="22"/>
        </w:rPr>
        <w:t xml:space="preserve"> évre eltiltani. </w:t>
      </w:r>
    </w:p>
    <w:p w14:paraId="05547C3D" w14:textId="77777777" w:rsidR="004C500C" w:rsidRPr="00DB52AD" w:rsidRDefault="004C500C" w:rsidP="004C500C">
      <w:pPr>
        <w:ind w:left="708" w:firstLine="708"/>
        <w:jc w:val="both"/>
        <w:rPr>
          <w:rFonts w:ascii="Arial Narrow" w:hAnsi="Arial Narrow"/>
          <w:sz w:val="22"/>
          <w:szCs w:val="22"/>
        </w:rPr>
      </w:pPr>
    </w:p>
    <w:p w14:paraId="598736FD" w14:textId="7C988F3E" w:rsidR="004C2FA7" w:rsidRPr="00096C5C" w:rsidRDefault="004C500C" w:rsidP="00096C5C">
      <w:pPr>
        <w:pStyle w:val="Listaszerbekezds"/>
        <w:numPr>
          <w:ilvl w:val="0"/>
          <w:numId w:val="2"/>
        </w:numPr>
        <w:suppressAutoHyphens/>
        <w:spacing w:after="120"/>
        <w:ind w:left="1434" w:hanging="35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Ha a kötelezettségszegés olyan incidenst idézett elő, amely jelentősen veszélyeztette a</w:t>
      </w:r>
      <w:r w:rsidR="0091758A" w:rsidRPr="00DB52AD">
        <w:rPr>
          <w:rFonts w:ascii="Arial Narrow" w:hAnsi="Arial Narrow"/>
          <w:sz w:val="22"/>
          <w:szCs w:val="22"/>
        </w:rPr>
        <w:t xml:space="preserve"> hozzáférésre bocsátott</w:t>
      </w:r>
      <w:r w:rsidRPr="00DB52AD">
        <w:rPr>
          <w:rFonts w:ascii="Arial Narrow" w:hAnsi="Arial Narrow"/>
          <w:sz w:val="22"/>
          <w:szCs w:val="22"/>
        </w:rPr>
        <w:t xml:space="preserve"> adatok védelmét, a kötelezettségszegésről szóló jegyzőkönyv felvétele mellett a </w:t>
      </w:r>
      <w:r w:rsidR="00B1221B" w:rsidRPr="00DB52AD">
        <w:rPr>
          <w:rFonts w:ascii="Arial Narrow" w:hAnsi="Arial Narrow"/>
          <w:sz w:val="22"/>
          <w:szCs w:val="22"/>
        </w:rPr>
        <w:t>KRTK</w:t>
      </w:r>
      <w:r w:rsidRPr="00DB52AD">
        <w:rPr>
          <w:rFonts w:ascii="Arial Narrow" w:hAnsi="Arial Narrow"/>
          <w:sz w:val="22"/>
          <w:szCs w:val="22"/>
        </w:rPr>
        <w:t xml:space="preserve"> a kutatót azonnali hatállyal, végleg eltilthatja a</w:t>
      </w:r>
      <w:r w:rsidR="0091758A" w:rsidRPr="00DB52AD">
        <w:rPr>
          <w:rFonts w:ascii="Arial Narrow" w:hAnsi="Arial Narrow"/>
          <w:sz w:val="22"/>
          <w:szCs w:val="22"/>
        </w:rPr>
        <w:t>z adathasználattól</w:t>
      </w:r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152EEB6E" w14:textId="1FFA4D8B" w:rsidR="004C500C" w:rsidRPr="00DB52AD" w:rsidRDefault="004C500C" w:rsidP="003A686B">
      <w:pPr>
        <w:pStyle w:val="Listaszerbekezds"/>
        <w:suppressAutoHyphens/>
        <w:spacing w:after="60"/>
        <w:ind w:left="1440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Ilyen incidensnek minősül különösen:</w:t>
      </w:r>
    </w:p>
    <w:p w14:paraId="3F77BB92" w14:textId="37263B80" w:rsidR="0091758A" w:rsidRPr="00DB52AD" w:rsidRDefault="0091758A" w:rsidP="003A686B">
      <w:pPr>
        <w:pStyle w:val="Listaszerbekezds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adatállományok kimásolása</w:t>
      </w:r>
    </w:p>
    <w:p w14:paraId="682CD0D1" w14:textId="6BD4BCF6" w:rsidR="004C500C" w:rsidRPr="00DB52AD" w:rsidRDefault="0091758A" w:rsidP="003A686B">
      <w:pPr>
        <w:pStyle w:val="Listaszerbekezds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illetéktelen személy adathozzáférésének lehetővé tétele</w:t>
      </w:r>
    </w:p>
    <w:p w14:paraId="2BE60639" w14:textId="63286309" w:rsidR="00BA2D63" w:rsidRPr="00DB52AD" w:rsidRDefault="00BA2D63" w:rsidP="003A686B">
      <w:pPr>
        <w:pStyle w:val="Listaszerbekezds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megkíséreli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felfedni, beazonosítani a természetes statisztikai egységet</w:t>
      </w:r>
    </w:p>
    <w:p w14:paraId="1AE86B01" w14:textId="772EBCF5" w:rsidR="004C500C" w:rsidRPr="00DB52AD" w:rsidRDefault="00BA2D63" w:rsidP="00096C5C">
      <w:pPr>
        <w:pStyle w:val="Listaszerbekezds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felfedi a természetes statisztikai egységet és arról információt közöl</w:t>
      </w:r>
    </w:p>
    <w:p w14:paraId="39AF40DE" w14:textId="0120C44E" w:rsidR="00F37D97" w:rsidRPr="00096C5C" w:rsidRDefault="009C2888" w:rsidP="00096C5C">
      <w:pPr>
        <w:pStyle w:val="Listaszerbekezds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9319CF" w:rsidRPr="00DB52AD">
        <w:rPr>
          <w:rFonts w:ascii="Arial Narrow" w:hAnsi="Arial Narrow"/>
          <w:sz w:val="22"/>
          <w:szCs w:val="22"/>
        </w:rPr>
        <w:t xml:space="preserve">Kutató </w:t>
      </w:r>
      <w:r w:rsidR="004C500C" w:rsidRPr="00DB52AD">
        <w:rPr>
          <w:rFonts w:ascii="Arial Narrow" w:hAnsi="Arial Narrow"/>
          <w:sz w:val="22"/>
          <w:szCs w:val="22"/>
        </w:rPr>
        <w:t>tudomásul veszi, hog</w:t>
      </w:r>
      <w:r w:rsidR="009319CF" w:rsidRPr="00DB52AD">
        <w:rPr>
          <w:rFonts w:ascii="Arial Narrow" w:hAnsi="Arial Narrow"/>
          <w:sz w:val="22"/>
          <w:szCs w:val="22"/>
        </w:rPr>
        <w:t xml:space="preserve">y az adathasználati szabályok megszegésével a BCE és a KRTK között megkötött adathozzáférési szolgáltatás létét is veszélyezteti. </w:t>
      </w:r>
    </w:p>
    <w:p w14:paraId="5C59D00B" w14:textId="503CFD36" w:rsidR="004C500C" w:rsidRPr="00096C5C" w:rsidRDefault="009319CF" w:rsidP="00096C5C">
      <w:pPr>
        <w:pStyle w:val="Listaszerbekezds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Kutató tudomásul veszi, hogy a KRTK jogosult a BCE és a KRTK között megkötött adathozzáférési szolgáltatás felmondására, </w:t>
      </w:r>
      <w:r w:rsidR="004C500C" w:rsidRPr="00DB52AD">
        <w:rPr>
          <w:rFonts w:ascii="Arial Narrow" w:hAnsi="Arial Narrow"/>
          <w:sz w:val="22"/>
          <w:szCs w:val="22"/>
        </w:rPr>
        <w:t>ha a</w:t>
      </w:r>
      <w:r w:rsidR="0051622F" w:rsidRPr="00DB52AD">
        <w:rPr>
          <w:rFonts w:ascii="Arial Narrow" w:hAnsi="Arial Narrow"/>
          <w:sz w:val="22"/>
          <w:szCs w:val="22"/>
        </w:rPr>
        <w:t>z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B9658B" w:rsidRPr="00DB52AD">
        <w:rPr>
          <w:rFonts w:ascii="Arial Narrow" w:hAnsi="Arial Narrow"/>
          <w:sz w:val="22"/>
          <w:szCs w:val="22"/>
        </w:rPr>
        <w:t>9</w:t>
      </w:r>
      <w:r w:rsidR="00F37D97" w:rsidRPr="00DB52AD">
        <w:rPr>
          <w:rFonts w:ascii="Arial Narrow" w:hAnsi="Arial Narrow"/>
          <w:sz w:val="22"/>
          <w:szCs w:val="22"/>
        </w:rPr>
        <w:t xml:space="preserve">.2. </w:t>
      </w:r>
      <w:r w:rsidR="004C500C" w:rsidRPr="00DB52AD">
        <w:rPr>
          <w:rFonts w:ascii="Arial Narrow" w:hAnsi="Arial Narrow"/>
          <w:sz w:val="22"/>
          <w:szCs w:val="22"/>
        </w:rPr>
        <w:t>pontban megjelölt kötelezettségszegések közül az b) pontba tartozók száma 1 év alatt összesen eléri a</w:t>
      </w:r>
      <w:r w:rsidR="0091758A" w:rsidRPr="00DB52AD">
        <w:rPr>
          <w:rFonts w:ascii="Arial Narrow" w:hAnsi="Arial Narrow"/>
          <w:sz w:val="22"/>
          <w:szCs w:val="22"/>
        </w:rPr>
        <w:t>z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D205CB" w:rsidRPr="00DB52AD">
        <w:rPr>
          <w:rFonts w:ascii="Arial Narrow" w:hAnsi="Arial Narrow"/>
          <w:sz w:val="22"/>
          <w:szCs w:val="22"/>
        </w:rPr>
        <w:t xml:space="preserve">4 </w:t>
      </w:r>
      <w:r w:rsidR="004C500C" w:rsidRPr="00DB52AD">
        <w:rPr>
          <w:rFonts w:ascii="Arial Narrow" w:hAnsi="Arial Narrow"/>
          <w:sz w:val="22"/>
          <w:szCs w:val="22"/>
        </w:rPr>
        <w:t>esetet.</w:t>
      </w:r>
    </w:p>
    <w:p w14:paraId="1C5B5EE8" w14:textId="20D8B905" w:rsidR="00B9658B" w:rsidRPr="00096C5C" w:rsidRDefault="00C74897" w:rsidP="00096C5C">
      <w:pPr>
        <w:pStyle w:val="Listaszerbekezds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Kutató tudomásul veszi</w:t>
      </w:r>
      <w:r w:rsidR="004C500C" w:rsidRPr="00DB52AD">
        <w:rPr>
          <w:rFonts w:ascii="Arial Narrow" w:hAnsi="Arial Narrow"/>
          <w:sz w:val="22"/>
          <w:szCs w:val="22"/>
        </w:rPr>
        <w:t xml:space="preserve">, hogy </w:t>
      </w:r>
      <w:r w:rsidR="00F37D97" w:rsidRPr="00DB52AD">
        <w:rPr>
          <w:rFonts w:ascii="Arial Narrow" w:hAnsi="Arial Narrow"/>
          <w:sz w:val="22"/>
          <w:szCs w:val="22"/>
        </w:rPr>
        <w:t xml:space="preserve">a </w:t>
      </w:r>
      <w:r w:rsidR="00B9658B" w:rsidRPr="00DB52AD">
        <w:rPr>
          <w:rFonts w:ascii="Arial Narrow" w:hAnsi="Arial Narrow"/>
          <w:sz w:val="22"/>
          <w:szCs w:val="22"/>
        </w:rPr>
        <w:t>9</w:t>
      </w:r>
      <w:r w:rsidR="00F37D97" w:rsidRPr="00DB52AD">
        <w:rPr>
          <w:rFonts w:ascii="Arial Narrow" w:hAnsi="Arial Narrow"/>
          <w:sz w:val="22"/>
          <w:szCs w:val="22"/>
        </w:rPr>
        <w:t>-</w:t>
      </w:r>
      <w:r w:rsidR="00B9658B" w:rsidRPr="00DB52AD">
        <w:rPr>
          <w:rFonts w:ascii="Arial Narrow" w:hAnsi="Arial Narrow"/>
          <w:sz w:val="22"/>
          <w:szCs w:val="22"/>
        </w:rPr>
        <w:t xml:space="preserve">es </w:t>
      </w:r>
      <w:r w:rsidR="004C500C" w:rsidRPr="00DB52AD">
        <w:rPr>
          <w:rFonts w:ascii="Arial Narrow" w:hAnsi="Arial Narrow"/>
          <w:sz w:val="22"/>
          <w:szCs w:val="22"/>
        </w:rPr>
        <w:t>pontokban meghatározott kötelezettségszegések nem minősülnek taxatív felsorolásnak</w:t>
      </w:r>
    </w:p>
    <w:p w14:paraId="06DB3A07" w14:textId="5E2E6B84" w:rsidR="00B9658B" w:rsidRPr="00DB52AD" w:rsidRDefault="00B9658B" w:rsidP="00096C5C">
      <w:pPr>
        <w:pStyle w:val="Listaszerbekezds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Kutató tudomásul veszi, hogy a KRTK Adatbankja minden szabálysértésről Jegyzőkönyvet készít, Ld. Tájékoztató 9. melléklete.</w:t>
      </w:r>
    </w:p>
    <w:p w14:paraId="37B653AA" w14:textId="35DF9639" w:rsidR="004C500C" w:rsidRDefault="004C500C" w:rsidP="004C500C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5D92D86E" w14:textId="6585D7FD" w:rsidR="00096C5C" w:rsidRDefault="00096C5C" w:rsidP="004C500C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5ABBF18E" w14:textId="5E018E5A" w:rsidR="00096C5C" w:rsidRDefault="00096C5C" w:rsidP="004C500C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7CBF0089" w14:textId="468492E9" w:rsidR="002119C2" w:rsidRDefault="002119C2" w:rsidP="004C500C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6704DA52" w14:textId="77777777" w:rsidR="002119C2" w:rsidRPr="00DB52AD" w:rsidRDefault="002119C2" w:rsidP="004C500C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04D77BA9" w14:textId="77777777" w:rsidR="00FD4750" w:rsidRPr="00DB52AD" w:rsidRDefault="00FD4750" w:rsidP="00B9658B">
      <w:pPr>
        <w:jc w:val="both"/>
        <w:rPr>
          <w:rFonts w:ascii="Arial Narrow" w:hAnsi="Arial Narrow"/>
          <w:sz w:val="22"/>
          <w:szCs w:val="22"/>
        </w:rPr>
      </w:pPr>
    </w:p>
    <w:p w14:paraId="68B47BF2" w14:textId="7CD5D60F" w:rsidR="004C500C" w:rsidRPr="00DB52AD" w:rsidRDefault="004C500C" w:rsidP="00C51F4C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9" w:name="_Toc67486721"/>
      <w:r w:rsidRPr="00DB52AD">
        <w:rPr>
          <w:rFonts w:ascii="Arial Narrow" w:hAnsi="Arial Narrow"/>
          <w:b/>
          <w:sz w:val="22"/>
          <w:szCs w:val="22"/>
        </w:rPr>
        <w:lastRenderedPageBreak/>
        <w:t>Vegyes rendelkezések:</w:t>
      </w:r>
      <w:bookmarkEnd w:id="9"/>
    </w:p>
    <w:p w14:paraId="6F03CEEC" w14:textId="77777777" w:rsidR="004C500C" w:rsidRPr="00DB52AD" w:rsidRDefault="004C500C" w:rsidP="004C500C">
      <w:pPr>
        <w:pStyle w:val="Listaszerbekezds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9B2F0A5" w14:textId="304A8AC3" w:rsidR="00F74C33" w:rsidRPr="00DB52AD" w:rsidRDefault="00283232" w:rsidP="002119C2">
      <w:pPr>
        <w:pStyle w:val="Listaszerbekezds"/>
        <w:numPr>
          <w:ilvl w:val="0"/>
          <w:numId w:val="29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</w:t>
      </w:r>
      <w:r w:rsidR="004C500C" w:rsidRPr="00DB52AD">
        <w:rPr>
          <w:rFonts w:ascii="Arial Narrow" w:hAnsi="Arial Narrow"/>
          <w:sz w:val="22"/>
          <w:szCs w:val="22"/>
        </w:rPr>
        <w:t xml:space="preserve"> nem szabályozott kérdésekben a magyar jogszabályok, a Polgári Törvénykönyv, valamint a hivatalos statisztikáról szóló 2016. évi CLV. törvény (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Stt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.), az információs önrendelkezési jogról és az információszabadságról szóló 2011. évi CXII. törvény (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Infotv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.) rendelkezései az irányadók.</w:t>
      </w:r>
    </w:p>
    <w:p w14:paraId="0B7301AF" w14:textId="77777777" w:rsidR="00C567A8" w:rsidRPr="00DB52AD" w:rsidRDefault="00C567A8" w:rsidP="00C74897">
      <w:pPr>
        <w:rPr>
          <w:rFonts w:ascii="Arial Narrow" w:hAnsi="Arial Narrow"/>
          <w:sz w:val="22"/>
          <w:szCs w:val="22"/>
        </w:rPr>
      </w:pPr>
    </w:p>
    <w:p w14:paraId="729DDDF2" w14:textId="3DD83A4E" w:rsidR="004C500C" w:rsidRPr="00DB52AD" w:rsidRDefault="00C567A8" w:rsidP="002119C2">
      <w:pPr>
        <w:pStyle w:val="Listaszerbekezds"/>
        <w:numPr>
          <w:ilvl w:val="0"/>
          <w:numId w:val="29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Az adatkezelések során az </w:t>
      </w:r>
      <w:proofErr w:type="spellStart"/>
      <w:proofErr w:type="gramStart"/>
      <w:r w:rsidRPr="00DB52AD">
        <w:rPr>
          <w:rFonts w:ascii="Arial Narrow" w:hAnsi="Arial Narrow"/>
          <w:sz w:val="22"/>
          <w:szCs w:val="22"/>
        </w:rPr>
        <w:t>Infotv</w:t>
      </w:r>
      <w:proofErr w:type="spellEnd"/>
      <w:r w:rsidRPr="00DB52AD">
        <w:rPr>
          <w:rFonts w:ascii="Arial Narrow" w:hAnsi="Arial Narrow"/>
          <w:sz w:val="22"/>
          <w:szCs w:val="22"/>
        </w:rPr>
        <w:t>.-</w:t>
      </w:r>
      <w:proofErr w:type="spellStart"/>
      <w:proofErr w:type="gramEnd"/>
      <w:r w:rsidRPr="00DB52AD">
        <w:rPr>
          <w:rFonts w:ascii="Arial Narrow" w:hAnsi="Arial Narrow"/>
          <w:sz w:val="22"/>
          <w:szCs w:val="22"/>
        </w:rPr>
        <w:t>nek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az egyéb vonatkozó jogszabályoknak és a Nemzeti Adatvédelmi és Információszabadság Hatóság tevékenysége során kialakult adatvédelmi gyakorlatnak megfelelően járnak el. Alkalmazzák és figyelembe veszik az Európai Parlament és a Tanács 2016/679 Rendeletében („Általános Adatvédelmi Rendelet” vagy „GDPR”) </w:t>
      </w:r>
      <w:proofErr w:type="spellStart"/>
      <w:r w:rsidRPr="00DB52AD">
        <w:rPr>
          <w:rFonts w:ascii="Arial Narrow" w:hAnsi="Arial Narrow"/>
          <w:sz w:val="22"/>
          <w:szCs w:val="22"/>
        </w:rPr>
        <w:t>megfogalmazottakat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</w:t>
      </w:r>
      <w:r w:rsidR="00CD39C3" w:rsidRPr="00DB52AD">
        <w:rPr>
          <w:rFonts w:ascii="Arial Narrow" w:hAnsi="Arial Narrow"/>
          <w:sz w:val="22"/>
          <w:szCs w:val="22"/>
        </w:rPr>
        <w:t>.</w:t>
      </w:r>
    </w:p>
    <w:p w14:paraId="20B2B6A3" w14:textId="77777777" w:rsidR="00D906E4" w:rsidRPr="00DB52AD" w:rsidRDefault="00D906E4" w:rsidP="00EE4C9F">
      <w:pPr>
        <w:rPr>
          <w:rFonts w:ascii="Arial Narrow" w:hAnsi="Arial Narrow"/>
          <w:sz w:val="22"/>
          <w:szCs w:val="22"/>
        </w:rPr>
      </w:pPr>
    </w:p>
    <w:p w14:paraId="19519288" w14:textId="4FFE5E91" w:rsidR="00436E1B" w:rsidRPr="00280EFB" w:rsidRDefault="00436E1B" w:rsidP="00280EFB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10" w:name="_Toc67486722"/>
      <w:r w:rsidRPr="00DB52AD">
        <w:rPr>
          <w:rFonts w:ascii="Arial Narrow" w:hAnsi="Arial Narrow"/>
          <w:b/>
          <w:sz w:val="22"/>
          <w:szCs w:val="22"/>
        </w:rPr>
        <w:t xml:space="preserve">Milyen személyes adatokat kezel a KRTK a szolgáltatást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igénybevevőkről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?</w:t>
      </w:r>
      <w:bookmarkEnd w:id="10"/>
    </w:p>
    <w:p w14:paraId="221E04FE" w14:textId="3FE236B8" w:rsidR="00436E1B" w:rsidRPr="00DB52AD" w:rsidRDefault="00436E1B" w:rsidP="00280EFB">
      <w:pPr>
        <w:pStyle w:val="Listaszerbekezds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az igénybejelentő lap adattartalmát (név, fényképes személyazonosító okmány száma, születési dátum, lakcím, telefonszám, e-mail), valamint a titoktartási nyilatkozatot;</w:t>
      </w:r>
    </w:p>
    <w:p w14:paraId="74B23E44" w14:textId="57A5506F" w:rsidR="00436E1B" w:rsidRPr="00DB52AD" w:rsidRDefault="00436E1B" w:rsidP="00280EFB">
      <w:pPr>
        <w:pStyle w:val="Listaszerbekezds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szerverhasználattal kapcsolatos adatokat;</w:t>
      </w:r>
    </w:p>
    <w:p w14:paraId="2336DBBB" w14:textId="6B819BDA" w:rsidR="00436E1B" w:rsidRPr="00DB52AD" w:rsidRDefault="00436E1B" w:rsidP="00280EFB">
      <w:pPr>
        <w:pStyle w:val="Listaszerbekezds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eastAsiaTheme="minorHAnsi" w:hAnsi="Arial Narrow"/>
          <w:sz w:val="22"/>
          <w:szCs w:val="22"/>
        </w:rPr>
      </w:pPr>
      <w:bookmarkStart w:id="11" w:name="_Toc67486723"/>
      <w:r w:rsidRPr="00DB52AD">
        <w:rPr>
          <w:rFonts w:ascii="Arial Narrow" w:hAnsi="Arial Narrow"/>
          <w:sz w:val="22"/>
          <w:szCs w:val="22"/>
          <w:u w:val="single"/>
        </w:rPr>
        <w:t>Az adatkezelés jogalapja</w:t>
      </w:r>
      <w:r w:rsidRPr="00DB52AD">
        <w:rPr>
          <w:rFonts w:ascii="Arial Narrow" w:hAnsi="Arial Narrow"/>
          <w:sz w:val="22"/>
          <w:szCs w:val="22"/>
        </w:rPr>
        <w:t xml:space="preserve"> a fenti adatkezelések esetében </w:t>
      </w:r>
      <w:r w:rsidRPr="00DB52AD">
        <w:rPr>
          <w:rFonts w:ascii="Arial Narrow" w:eastAsiaTheme="minorHAnsi" w:hAnsi="Arial Narrow"/>
          <w:sz w:val="22"/>
          <w:szCs w:val="22"/>
        </w:rPr>
        <w:t>a Rendelet 6. cikk (1) bekezdés f) pontja alapján KRTK Adathozzáférés megvalósításához és az ellenőrzéshez fűződő jogos érdek.</w:t>
      </w:r>
      <w:bookmarkEnd w:id="11"/>
    </w:p>
    <w:p w14:paraId="4AD92F59" w14:textId="2A4FFD7A" w:rsidR="00436E1B" w:rsidRPr="00DB52AD" w:rsidRDefault="00436E1B" w:rsidP="00280EFB">
      <w:pPr>
        <w:pStyle w:val="Listaszerbekezds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Az adatkezelés célja az adatállományok biztonságának, a hozzáférési szabályok betartásának, a jogszerű és előírásszerű kutató munka végzésének ellenőrzése, Ld. bővebben: Adatkezelési Tájékoztató: https://adatbank.krtk.mta.hu/adatkezeles/</w:t>
      </w:r>
    </w:p>
    <w:p w14:paraId="08FA3EFB" w14:textId="1907F4C7" w:rsidR="00436E1B" w:rsidRPr="00DB52AD" w:rsidRDefault="00436E1B" w:rsidP="00280EFB">
      <w:pPr>
        <w:pStyle w:val="Listaszerbekezds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  <w:u w:val="single"/>
        </w:rPr>
        <w:t>Az adatkezelésre jogosultak köre:</w:t>
      </w:r>
      <w:r w:rsidRPr="00DB52AD">
        <w:rPr>
          <w:rFonts w:ascii="Arial Narrow" w:hAnsi="Arial Narrow"/>
          <w:sz w:val="22"/>
          <w:szCs w:val="22"/>
        </w:rPr>
        <w:t xml:space="preserve"> A KRTK Adatbank összes munkatársa és a kijelölt részállású munkatársa. Az érintettek: a KRTK Adatszolgáltatását igénybe vevő BCE-s kutatók. A kezelt adatok a 11.1., 11.2. ponto</w:t>
      </w:r>
      <w:r w:rsidR="00280EFB">
        <w:rPr>
          <w:rFonts w:ascii="Arial Narrow" w:hAnsi="Arial Narrow"/>
          <w:sz w:val="22"/>
          <w:szCs w:val="22"/>
        </w:rPr>
        <w:t>k</w:t>
      </w:r>
      <w:r w:rsidRPr="00DB52AD">
        <w:rPr>
          <w:rFonts w:ascii="Arial Narrow" w:hAnsi="Arial Narrow"/>
          <w:sz w:val="22"/>
          <w:szCs w:val="22"/>
        </w:rPr>
        <w:t>ban szereplő adatok.</w:t>
      </w:r>
    </w:p>
    <w:p w14:paraId="55B347B7" w14:textId="6D37EEE8" w:rsidR="00436E1B" w:rsidRPr="00DB5C37" w:rsidRDefault="00280EFB" w:rsidP="00EE4C9F">
      <w:pPr>
        <w:pStyle w:val="Listaszerbekezds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A</w:t>
      </w:r>
      <w:r w:rsidR="00436E1B" w:rsidRPr="00DB52AD">
        <w:rPr>
          <w:rFonts w:ascii="Arial Narrow" w:hAnsi="Arial Narrow"/>
          <w:sz w:val="22"/>
          <w:szCs w:val="22"/>
          <w:u w:val="single"/>
        </w:rPr>
        <w:t>z adatkezelés időtartama:</w:t>
      </w:r>
      <w:r w:rsidR="00436E1B" w:rsidRPr="00DB52AD">
        <w:rPr>
          <w:rFonts w:ascii="Arial Narrow" w:hAnsi="Arial Narrow"/>
          <w:sz w:val="22"/>
          <w:szCs w:val="22"/>
        </w:rPr>
        <w:t xml:space="preserve"> az adatok felhasználás hiányában (a felhasználás bírósági vagy más hatósági eljárásban történő felhasználást jelent) a személy- és vagyonvédelmi, valamint a magánnyomozói tevékenység szabályairól szóló 2005. évi CXXXIII. törvény alapján rendszeres belépés esetén a jogosultság megszűnésekor, de legkésőbb a belépési adat keletkezésétől számított a polgári jogi elévülési ideig, azaz öt évig tárolja.</w:t>
      </w:r>
    </w:p>
    <w:p w14:paraId="6DE4ED2E" w14:textId="37E9F329" w:rsidR="004C500C" w:rsidRPr="00DB5C37" w:rsidRDefault="00EB1D23" w:rsidP="00034A2D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 xml:space="preserve"> </w:t>
      </w:r>
      <w:bookmarkStart w:id="12" w:name="_Toc67486724"/>
      <w:r w:rsidR="004C500C" w:rsidRPr="00DB52AD">
        <w:rPr>
          <w:rFonts w:ascii="Arial Narrow" w:hAnsi="Arial Narrow"/>
          <w:b/>
          <w:sz w:val="22"/>
          <w:szCs w:val="22"/>
        </w:rPr>
        <w:t>Mellékletek</w:t>
      </w:r>
      <w:r w:rsidR="00D356AD" w:rsidRPr="00DB52AD">
        <w:rPr>
          <w:rFonts w:ascii="Arial Narrow" w:hAnsi="Arial Narrow"/>
          <w:b/>
          <w:sz w:val="22"/>
          <w:szCs w:val="22"/>
        </w:rPr>
        <w:t xml:space="preserve"> </w:t>
      </w:r>
      <w:r w:rsidR="00D356AD" w:rsidRPr="00DB52AD">
        <w:rPr>
          <w:rFonts w:ascii="Arial Narrow" w:hAnsi="Arial Narrow"/>
          <w:i/>
          <w:sz w:val="22"/>
          <w:szCs w:val="22"/>
        </w:rPr>
        <w:t>(A BCE-KRTK megállapodás mellékleteiként és a Kutatói tájékoztató mellékleteiként egyaránt feltüntetve)</w:t>
      </w:r>
      <w:r w:rsidR="004C500C" w:rsidRPr="00DB52AD">
        <w:rPr>
          <w:rFonts w:ascii="Arial Narrow" w:hAnsi="Arial Narrow"/>
          <w:i/>
          <w:sz w:val="22"/>
          <w:szCs w:val="22"/>
        </w:rPr>
        <w:t>:</w:t>
      </w:r>
      <w:bookmarkEnd w:id="12"/>
    </w:p>
    <w:p w14:paraId="2318B28E" w14:textId="126C948D" w:rsidR="00EB1D23" w:rsidRPr="00DB52AD" w:rsidRDefault="00EB1D23" w:rsidP="0048645D">
      <w:pPr>
        <w:suppressAutoHyphens/>
        <w:spacing w:after="120"/>
        <w:ind w:left="68" w:firstLine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mellékletek jelen Tájékoztató elválaszthatatlan részét képezik.</w:t>
      </w:r>
    </w:p>
    <w:p w14:paraId="026C0290" w14:textId="3F2FC86D" w:rsidR="004C500C" w:rsidRPr="00DB52AD" w:rsidRDefault="00B9658B" w:rsidP="00280EFB">
      <w:pPr>
        <w:pStyle w:val="Listaszerbekezds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sz. melléklet: </w:t>
      </w:r>
      <w:r w:rsidR="00767F32" w:rsidRPr="00DB52AD">
        <w:rPr>
          <w:rFonts w:ascii="Arial Narrow" w:hAnsi="Arial Narrow"/>
          <w:sz w:val="22"/>
          <w:szCs w:val="22"/>
        </w:rPr>
        <w:t>Elérhetővé</w:t>
      </w:r>
      <w:r w:rsidR="00316873" w:rsidRPr="00DB52AD">
        <w:rPr>
          <w:rFonts w:ascii="Arial Narrow" w:hAnsi="Arial Narrow"/>
          <w:sz w:val="22"/>
          <w:szCs w:val="22"/>
        </w:rPr>
        <w:t xml:space="preserve"> a</w:t>
      </w:r>
      <w:r w:rsidR="004C500C" w:rsidRPr="00DB52AD">
        <w:rPr>
          <w:rFonts w:ascii="Arial Narrow" w:hAnsi="Arial Narrow"/>
          <w:sz w:val="22"/>
          <w:szCs w:val="22"/>
        </w:rPr>
        <w:t xml:space="preserve">datállományok </w:t>
      </w:r>
      <w:r w:rsidR="00D906E4" w:rsidRPr="00DB52AD">
        <w:rPr>
          <w:rFonts w:ascii="Arial Narrow" w:hAnsi="Arial Narrow"/>
          <w:sz w:val="22"/>
          <w:szCs w:val="22"/>
        </w:rPr>
        <w:t>listája</w:t>
      </w:r>
    </w:p>
    <w:p w14:paraId="1E266221" w14:textId="5FC1EC38" w:rsidR="00316873" w:rsidRPr="00DB52AD" w:rsidRDefault="00B9658B" w:rsidP="00280EFB">
      <w:pPr>
        <w:pStyle w:val="Listaszerbekezds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sz. melléklet: </w:t>
      </w:r>
      <w:r w:rsidR="00316873" w:rsidRPr="00DB52AD">
        <w:rPr>
          <w:rFonts w:ascii="Arial Narrow" w:hAnsi="Arial Narrow"/>
          <w:sz w:val="22"/>
          <w:szCs w:val="22"/>
        </w:rPr>
        <w:t xml:space="preserve">Igénybejelentő adatlap a </w:t>
      </w:r>
      <w:r w:rsidR="00B1221B" w:rsidRPr="00DB52AD">
        <w:rPr>
          <w:rFonts w:ascii="Arial Narrow" w:hAnsi="Arial Narrow"/>
          <w:sz w:val="22"/>
          <w:szCs w:val="22"/>
        </w:rPr>
        <w:t>BCE</w:t>
      </w:r>
      <w:r w:rsidR="00316873" w:rsidRPr="00DB52AD">
        <w:rPr>
          <w:rFonts w:ascii="Arial Narrow" w:hAnsi="Arial Narrow"/>
          <w:sz w:val="22"/>
          <w:szCs w:val="22"/>
        </w:rPr>
        <w:t xml:space="preserve"> </w:t>
      </w:r>
      <w:r w:rsidR="00767F32" w:rsidRPr="00DB52AD">
        <w:rPr>
          <w:rFonts w:ascii="Arial Narrow" w:hAnsi="Arial Narrow"/>
          <w:sz w:val="22"/>
          <w:szCs w:val="22"/>
        </w:rPr>
        <w:t>adat</w:t>
      </w:r>
      <w:r w:rsidR="00316873" w:rsidRPr="00DB52AD">
        <w:rPr>
          <w:rFonts w:ascii="Arial Narrow" w:hAnsi="Arial Narrow"/>
          <w:sz w:val="22"/>
          <w:szCs w:val="22"/>
        </w:rPr>
        <w:t>hozzáféréshez</w:t>
      </w:r>
    </w:p>
    <w:p w14:paraId="04AB03BE" w14:textId="69B1FE50" w:rsidR="004C500C" w:rsidRPr="00DB52AD" w:rsidRDefault="00B9658B" w:rsidP="00280EFB">
      <w:pPr>
        <w:pStyle w:val="Listaszerbekezds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sz. melléklet: </w:t>
      </w:r>
      <w:r w:rsidR="004C500C" w:rsidRPr="00DB52AD">
        <w:rPr>
          <w:rFonts w:ascii="Arial Narrow" w:hAnsi="Arial Narrow"/>
          <w:sz w:val="22"/>
          <w:szCs w:val="22"/>
        </w:rPr>
        <w:t>Titoktartási nyilatkozat</w:t>
      </w:r>
      <w:r w:rsidR="00D906E4" w:rsidRPr="00DB52AD">
        <w:rPr>
          <w:rFonts w:ascii="Arial Narrow" w:hAnsi="Arial Narrow"/>
          <w:sz w:val="22"/>
          <w:szCs w:val="22"/>
        </w:rPr>
        <w:t xml:space="preserve"> BCE-s munkavállalóknak</w:t>
      </w:r>
    </w:p>
    <w:p w14:paraId="32363C8B" w14:textId="38F4EDED" w:rsidR="00D906E4" w:rsidRPr="00DB52AD" w:rsidRDefault="00B9658B" w:rsidP="00280EFB">
      <w:pPr>
        <w:pStyle w:val="Listaszerbekezds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sz. melléklet: </w:t>
      </w:r>
      <w:r w:rsidR="00D906E4" w:rsidRPr="00DB52AD">
        <w:rPr>
          <w:rFonts w:ascii="Arial Narrow" w:hAnsi="Arial Narrow"/>
          <w:sz w:val="22"/>
          <w:szCs w:val="22"/>
        </w:rPr>
        <w:t>Titoktartási nyilatkozat BCE-s hallgatóknak</w:t>
      </w:r>
    </w:p>
    <w:p w14:paraId="47816BDB" w14:textId="336FD166" w:rsidR="00033A2D" w:rsidRPr="00DB52AD" w:rsidRDefault="00B9658B" w:rsidP="00280EFB">
      <w:pPr>
        <w:pStyle w:val="Listaszerbekezds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sz. melléklet: </w:t>
      </w:r>
      <w:r w:rsidR="00033A2D" w:rsidRPr="00DB52AD">
        <w:rPr>
          <w:rFonts w:ascii="Arial Narrow" w:hAnsi="Arial Narrow"/>
          <w:sz w:val="22"/>
          <w:szCs w:val="22"/>
        </w:rPr>
        <w:t>Kutatói adatlap</w:t>
      </w:r>
    </w:p>
    <w:p w14:paraId="2D55756C" w14:textId="57FF24BC" w:rsidR="00BF06B0" w:rsidRPr="00DB52AD" w:rsidRDefault="00BF06B0" w:rsidP="00280EFB">
      <w:pPr>
        <w:pStyle w:val="Listaszerbekezds"/>
        <w:numPr>
          <w:ilvl w:val="0"/>
          <w:numId w:val="5"/>
        </w:numPr>
        <w:ind w:left="1134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sz. melléklet: Kutatói tájékoztató</w:t>
      </w:r>
    </w:p>
    <w:p w14:paraId="0A07560D" w14:textId="3EE7FB51" w:rsidR="00316873" w:rsidRPr="0048645D" w:rsidRDefault="00B9658B" w:rsidP="0048645D">
      <w:pPr>
        <w:pStyle w:val="Listaszerbekezds"/>
        <w:numPr>
          <w:ilvl w:val="0"/>
          <w:numId w:val="5"/>
        </w:numPr>
        <w:ind w:left="1134"/>
        <w:rPr>
          <w:rFonts w:ascii="Arial Narrow" w:hAnsi="Arial Narrow"/>
          <w:sz w:val="22"/>
          <w:szCs w:val="22"/>
        </w:rPr>
      </w:pPr>
      <w:r w:rsidRPr="0048645D">
        <w:rPr>
          <w:rFonts w:ascii="Arial Narrow" w:hAnsi="Arial Narrow"/>
          <w:sz w:val="22"/>
          <w:szCs w:val="22"/>
        </w:rPr>
        <w:t xml:space="preserve">sz. melléklet: </w:t>
      </w:r>
      <w:r w:rsidR="00316873" w:rsidRPr="0048645D">
        <w:rPr>
          <w:rFonts w:ascii="Arial Narrow" w:hAnsi="Arial Narrow"/>
          <w:sz w:val="22"/>
          <w:szCs w:val="22"/>
        </w:rPr>
        <w:t>Kutatási eredmények elkészítésére vonatkozó előírások</w:t>
      </w:r>
    </w:p>
    <w:p w14:paraId="13FB31BB" w14:textId="41AD47B9" w:rsidR="0048645D" w:rsidRPr="0048645D" w:rsidRDefault="0048645D" w:rsidP="0048645D">
      <w:pPr>
        <w:pStyle w:val="Listaszerbekezds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r w:rsidRPr="0048645D">
        <w:rPr>
          <w:rFonts w:ascii="Arial Narrow" w:hAnsi="Arial Narrow"/>
          <w:sz w:val="22"/>
          <w:szCs w:val="22"/>
        </w:rPr>
        <w:t>sz. melléklet: Ügyrend</w:t>
      </w:r>
    </w:p>
    <w:p w14:paraId="2EAC7D23" w14:textId="3DF3A38A" w:rsidR="00B9658B" w:rsidRPr="00DB52AD" w:rsidRDefault="00B9658B" w:rsidP="00E627CD">
      <w:pPr>
        <w:pStyle w:val="Listaszerbekezds"/>
        <w:numPr>
          <w:ilvl w:val="0"/>
          <w:numId w:val="5"/>
        </w:numPr>
        <w:spacing w:after="120"/>
        <w:ind w:left="1134" w:hanging="357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sz. melléklet: </w:t>
      </w:r>
      <w:r w:rsidR="004C500C" w:rsidRPr="00DB52AD">
        <w:rPr>
          <w:rFonts w:ascii="Arial Narrow" w:hAnsi="Arial Narrow"/>
          <w:sz w:val="22"/>
          <w:szCs w:val="22"/>
        </w:rPr>
        <w:t>Jegyzőkönyv minta</w:t>
      </w:r>
    </w:p>
    <w:p w14:paraId="5D227353" w14:textId="5475F758" w:rsidR="00B9658B" w:rsidRPr="00DB5C37" w:rsidRDefault="00B9658B" w:rsidP="00DB5C37">
      <w:pPr>
        <w:pStyle w:val="Listaszerbekezds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13" w:name="_Toc67486725"/>
      <w:r w:rsidRPr="00DB52AD">
        <w:rPr>
          <w:rFonts w:ascii="Arial Narrow" w:hAnsi="Arial Narrow"/>
          <w:b/>
          <w:sz w:val="22"/>
          <w:szCs w:val="22"/>
        </w:rPr>
        <w:t>Kapcsolattartás</w:t>
      </w:r>
      <w:bookmarkEnd w:id="13"/>
    </w:p>
    <w:p w14:paraId="0DAF2440" w14:textId="1FE7287D" w:rsidR="00B9658B" w:rsidRPr="00DB52AD" w:rsidRDefault="00B9658B" w:rsidP="00B9658B">
      <w:pPr>
        <w:pStyle w:val="Listaszerbekezds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A projektszíntű kapcsolattartás a projektvezető feladata és felelőssége. A projektvezető a</w:t>
      </w:r>
      <w:r w:rsidR="00436E1B" w:rsidRPr="00DB52AD">
        <w:rPr>
          <w:rFonts w:ascii="Arial Narrow" w:hAnsi="Arial Narrow"/>
          <w:sz w:val="22"/>
          <w:szCs w:val="22"/>
        </w:rPr>
        <w:t>z alábbi</w:t>
      </w:r>
      <w:r w:rsidRPr="00DB52AD">
        <w:rPr>
          <w:rFonts w:ascii="Arial Narrow" w:hAnsi="Arial Narrow"/>
          <w:sz w:val="22"/>
          <w:szCs w:val="22"/>
        </w:rPr>
        <w:t xml:space="preserve"> kapcsolattartókon keresztül tud kapcsolatot tartani az Intézményi szereplőkkel.</w:t>
      </w:r>
    </w:p>
    <w:p w14:paraId="130E70B6" w14:textId="77777777" w:rsidR="00B9658B" w:rsidRPr="00DB52AD" w:rsidRDefault="00B9658B" w:rsidP="00B9658B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14:paraId="2C06B835" w14:textId="2C4F4824" w:rsidR="00B9658B" w:rsidRPr="00DB52AD" w:rsidRDefault="00436E1B" w:rsidP="00B9658B">
      <w:pPr>
        <w:pStyle w:val="Listaszerbekezds"/>
        <w:suppressAutoHyphens/>
        <w:ind w:left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>13</w:t>
      </w:r>
      <w:r w:rsidR="00B9658B" w:rsidRPr="00DB52AD">
        <w:rPr>
          <w:rFonts w:ascii="Arial Narrow" w:hAnsi="Arial Narrow"/>
          <w:b/>
          <w:sz w:val="22"/>
          <w:szCs w:val="22"/>
        </w:rPr>
        <w:t>.1. Kapcsolattartó a KRTK</w:t>
      </w:r>
      <w:r w:rsidR="00B9658B" w:rsidRPr="00DB52AD">
        <w:rPr>
          <w:rFonts w:ascii="Arial Narrow" w:hAnsi="Arial Narrow"/>
          <w:sz w:val="22"/>
          <w:szCs w:val="22"/>
        </w:rPr>
        <w:t xml:space="preserve"> részéről:</w:t>
      </w:r>
    </w:p>
    <w:p w14:paraId="18D584AD" w14:textId="77777777" w:rsidR="00B9658B" w:rsidRPr="00DB52AD" w:rsidRDefault="00B9658B" w:rsidP="00B9658B">
      <w:pPr>
        <w:spacing w:before="60" w:after="60"/>
        <w:ind w:left="425" w:firstLine="708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Neve/ Beosztása: Vincze Dorina a KRTK Adatbankjának asszisztense</w:t>
      </w:r>
    </w:p>
    <w:p w14:paraId="524F95E5" w14:textId="77777777" w:rsidR="00B9658B" w:rsidRPr="00DB52AD" w:rsidRDefault="00B9658B" w:rsidP="00B9658B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Levelezési címe: 1097 Budapest, Tóth Kálmán utca. 4</w:t>
      </w:r>
    </w:p>
    <w:p w14:paraId="5236631C" w14:textId="77777777" w:rsidR="00B9658B" w:rsidRPr="00DB52AD" w:rsidRDefault="00B9658B" w:rsidP="00B9658B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E-mail címe: vincze.dorina@krtk.hu</w:t>
      </w:r>
    </w:p>
    <w:p w14:paraId="0B84F8C0" w14:textId="77777777" w:rsidR="00B9658B" w:rsidRPr="00DB52AD" w:rsidRDefault="00B9658B" w:rsidP="00B9658B">
      <w:pPr>
        <w:spacing w:before="60" w:after="120"/>
        <w:ind w:left="1134" w:hanging="1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Telefon száma: 30/9890341</w:t>
      </w:r>
    </w:p>
    <w:p w14:paraId="07478D7C" w14:textId="05C78E96" w:rsidR="00B9658B" w:rsidRPr="00DB52AD" w:rsidRDefault="00436E1B" w:rsidP="00B9658B">
      <w:pPr>
        <w:spacing w:before="60" w:after="60"/>
        <w:ind w:firstLine="708"/>
        <w:contextualSpacing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>13</w:t>
      </w:r>
      <w:r w:rsidR="00B9658B" w:rsidRPr="00DB52AD">
        <w:rPr>
          <w:rFonts w:ascii="Arial Narrow" w:hAnsi="Arial Narrow"/>
          <w:b/>
          <w:sz w:val="22"/>
          <w:szCs w:val="22"/>
        </w:rPr>
        <w:t xml:space="preserve">.2. Kapcsolattartó a BCE </w:t>
      </w:r>
      <w:r w:rsidR="00B9658B" w:rsidRPr="00DB52AD">
        <w:rPr>
          <w:rFonts w:ascii="Arial Narrow" w:hAnsi="Arial Narrow"/>
          <w:sz w:val="22"/>
          <w:szCs w:val="22"/>
        </w:rPr>
        <w:t>részéről:</w:t>
      </w:r>
    </w:p>
    <w:p w14:paraId="5F0B7635" w14:textId="77777777" w:rsidR="00B9658B" w:rsidRPr="00DB52AD" w:rsidRDefault="00B9658B" w:rsidP="00B9658B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Neve/ Beosztása: Kőrösi Krisztina, könyvtáros</w:t>
      </w:r>
    </w:p>
    <w:p w14:paraId="55C2B6E1" w14:textId="77777777" w:rsidR="00B9658B" w:rsidRPr="00DB52AD" w:rsidRDefault="00B9658B" w:rsidP="00B9658B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Levelezési címe: 1093 Budapest, </w:t>
      </w:r>
      <w:proofErr w:type="spellStart"/>
      <w:r w:rsidRPr="00DB52AD">
        <w:rPr>
          <w:rFonts w:ascii="Arial Narrow" w:hAnsi="Arial Narrow"/>
          <w:sz w:val="22"/>
          <w:szCs w:val="22"/>
        </w:rPr>
        <w:t>Fővám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tér 8.</w:t>
      </w:r>
    </w:p>
    <w:p w14:paraId="29EEB799" w14:textId="77777777" w:rsidR="00B9658B" w:rsidRPr="00DB52AD" w:rsidRDefault="00B9658B" w:rsidP="00B9658B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E-mail címe: krisztina.korosi@uni-corvinus.hu</w:t>
      </w:r>
    </w:p>
    <w:p w14:paraId="5BB841C9" w14:textId="15D53039" w:rsidR="00055E66" w:rsidRPr="00DB52AD" w:rsidRDefault="00B9658B" w:rsidP="00DB5C37">
      <w:pPr>
        <w:spacing w:before="60" w:after="120"/>
        <w:ind w:left="1134" w:hanging="1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Telefon száma: +36 1 482 7009</w:t>
      </w:r>
    </w:p>
    <w:sectPr w:rsidR="00055E66" w:rsidRPr="00DB52AD" w:rsidSect="00C51F4C">
      <w:headerReference w:type="default" r:id="rId18"/>
      <w:footerReference w:type="default" r:id="rId19"/>
      <w:type w:val="continuous"/>
      <w:pgSz w:w="11906" w:h="16838"/>
      <w:pgMar w:top="709" w:right="849" w:bottom="851" w:left="851" w:header="6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BBD4D" w14:textId="77777777" w:rsidR="00C448B5" w:rsidRDefault="00C448B5">
      <w:r>
        <w:separator/>
      </w:r>
    </w:p>
  </w:endnote>
  <w:endnote w:type="continuationSeparator" w:id="0">
    <w:p w14:paraId="5862CF3C" w14:textId="77777777" w:rsidR="00C448B5" w:rsidRDefault="00C4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Hu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Hv_PFL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A8BC3" w14:textId="1F1763B3" w:rsidR="005E6BC9" w:rsidRPr="00DB52AD" w:rsidRDefault="005E6BC9" w:rsidP="00AD094C">
    <w:pPr>
      <w:tabs>
        <w:tab w:val="center" w:pos="4820"/>
      </w:tabs>
      <w:autoSpaceDE w:val="0"/>
      <w:autoSpaceDN w:val="0"/>
      <w:adjustRightInd w:val="0"/>
      <w:spacing w:line="288" w:lineRule="auto"/>
      <w:ind w:left="709" w:firstLine="709"/>
      <w:textAlignment w:val="center"/>
      <w:rPr>
        <w:rFonts w:ascii="Arial Narrow" w:hAnsi="Arial Narrow"/>
        <w:sz w:val="22"/>
        <w:szCs w:val="22"/>
      </w:rPr>
    </w:pPr>
    <w:r>
      <w:rPr>
        <w:rFonts w:ascii="Futura Hv_PFL" w:hAnsi="Futura Hv_PFL" w:cs="Futura Hv_PFL"/>
        <w:color w:val="000000"/>
        <w:sz w:val="16"/>
        <w:szCs w:val="16"/>
        <w:lang w:val="en-GB"/>
      </w:rPr>
      <w:tab/>
    </w:r>
    <w:r w:rsidRPr="00DB52AD">
      <w:rPr>
        <w:rFonts w:ascii="Arial Narrow" w:hAnsi="Arial Narrow"/>
        <w:sz w:val="22"/>
        <w:szCs w:val="22"/>
      </w:rPr>
      <w:tab/>
    </w:r>
    <w:r w:rsidRPr="00DB52AD">
      <w:rPr>
        <w:rFonts w:ascii="Arial Narrow" w:hAnsi="Arial Narrow"/>
        <w:sz w:val="22"/>
        <w:szCs w:val="22"/>
      </w:rPr>
      <w:fldChar w:fldCharType="begin"/>
    </w:r>
    <w:r w:rsidRPr="00DB52AD">
      <w:rPr>
        <w:rFonts w:ascii="Arial Narrow" w:hAnsi="Arial Narrow"/>
        <w:sz w:val="22"/>
        <w:szCs w:val="22"/>
      </w:rPr>
      <w:instrText>PAGE   \* MERGEFORMAT</w:instrText>
    </w:r>
    <w:r w:rsidRPr="00DB52AD">
      <w:rPr>
        <w:rFonts w:ascii="Arial Narrow" w:hAnsi="Arial Narrow"/>
        <w:sz w:val="22"/>
        <w:szCs w:val="22"/>
      </w:rPr>
      <w:fldChar w:fldCharType="separate"/>
    </w:r>
    <w:r w:rsidR="00D356AD" w:rsidRPr="00DB52AD">
      <w:rPr>
        <w:rFonts w:ascii="Arial Narrow" w:hAnsi="Arial Narrow"/>
        <w:noProof/>
        <w:sz w:val="22"/>
        <w:szCs w:val="22"/>
      </w:rPr>
      <w:t>9</w:t>
    </w:r>
    <w:r w:rsidRPr="00DB52AD">
      <w:rPr>
        <w:rFonts w:ascii="Arial Narrow" w:hAnsi="Arial Narrow"/>
        <w:sz w:val="22"/>
        <w:szCs w:val="22"/>
      </w:rPr>
      <w:fldChar w:fldCharType="end"/>
    </w:r>
    <w:r w:rsidRPr="00DB52AD">
      <w:rPr>
        <w:rFonts w:ascii="Arial Narrow" w:hAnsi="Arial Narrow"/>
        <w:sz w:val="22"/>
        <w:szCs w:val="22"/>
      </w:rPr>
      <w:tab/>
    </w:r>
  </w:p>
  <w:p w14:paraId="6A60B531" w14:textId="77777777" w:rsidR="005E6BC9" w:rsidRDefault="005E6B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5C95D" w14:textId="77777777" w:rsidR="00C448B5" w:rsidRDefault="00C448B5">
      <w:r>
        <w:separator/>
      </w:r>
    </w:p>
  </w:footnote>
  <w:footnote w:type="continuationSeparator" w:id="0">
    <w:p w14:paraId="3DD88DF8" w14:textId="77777777" w:rsidR="00C448B5" w:rsidRDefault="00C4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F535D" w14:textId="526E40EE" w:rsidR="005E6BC9" w:rsidRDefault="005E6BC9" w:rsidP="00AD094C">
    <w:pPr>
      <w:pStyle w:val="lfej"/>
      <w:tabs>
        <w:tab w:val="clear" w:pos="851"/>
        <w:tab w:val="left" w:pos="540"/>
        <w:tab w:val="left" w:pos="2145"/>
        <w:tab w:val="left" w:pos="4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2E4A254A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</w:rPr>
    </w:lvl>
  </w:abstractNum>
  <w:abstractNum w:abstractNumId="1" w15:restartNumberingAfterBreak="0">
    <w:nsid w:val="01E561BD"/>
    <w:multiLevelType w:val="hybridMultilevel"/>
    <w:tmpl w:val="2ED4F014"/>
    <w:lvl w:ilvl="0" w:tplc="F6EAF260">
      <w:start w:val="1"/>
      <w:numFmt w:val="decimal"/>
      <w:lvlText w:val="6.%1."/>
      <w:lvlJc w:val="left"/>
      <w:pPr>
        <w:ind w:left="1854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7592369"/>
    <w:multiLevelType w:val="multilevel"/>
    <w:tmpl w:val="7C8EEB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5D5FDF"/>
    <w:multiLevelType w:val="hybridMultilevel"/>
    <w:tmpl w:val="1DA0046C"/>
    <w:lvl w:ilvl="0" w:tplc="F3AA5B3A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2904CE1"/>
    <w:multiLevelType w:val="hybridMultilevel"/>
    <w:tmpl w:val="38A22466"/>
    <w:lvl w:ilvl="0" w:tplc="0F50DCF4">
      <w:start w:val="1"/>
      <w:numFmt w:val="ordinal"/>
      <w:lvlText w:val="2.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14800"/>
    <w:multiLevelType w:val="hybridMultilevel"/>
    <w:tmpl w:val="E640C8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085E"/>
    <w:multiLevelType w:val="multilevel"/>
    <w:tmpl w:val="782A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4C6A2A"/>
    <w:multiLevelType w:val="multilevel"/>
    <w:tmpl w:val="F5EE4912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1507"/>
    <w:multiLevelType w:val="hybridMultilevel"/>
    <w:tmpl w:val="DEE815C0"/>
    <w:lvl w:ilvl="0" w:tplc="AED83F04">
      <w:start w:val="1"/>
      <w:numFmt w:val="decimal"/>
      <w:lvlText w:val="11.%1."/>
      <w:lvlJc w:val="left"/>
      <w:pPr>
        <w:ind w:left="1788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26B61F0"/>
    <w:multiLevelType w:val="hybridMultilevel"/>
    <w:tmpl w:val="41BE8C66"/>
    <w:lvl w:ilvl="0" w:tplc="D4A66F24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51141A"/>
    <w:multiLevelType w:val="hybridMultilevel"/>
    <w:tmpl w:val="B0B83924"/>
    <w:lvl w:ilvl="0" w:tplc="9666529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BD14FF"/>
    <w:multiLevelType w:val="hybridMultilevel"/>
    <w:tmpl w:val="E35843BC"/>
    <w:lvl w:ilvl="0" w:tplc="8132BC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E332D5"/>
    <w:multiLevelType w:val="hybridMultilevel"/>
    <w:tmpl w:val="ED8EED2A"/>
    <w:lvl w:ilvl="0" w:tplc="B22E0EB0">
      <w:start w:val="1"/>
      <w:numFmt w:val="decimal"/>
      <w:lvlText w:val="10.%1."/>
      <w:lvlJc w:val="left"/>
      <w:pPr>
        <w:ind w:left="1800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0C25C9"/>
    <w:multiLevelType w:val="multilevel"/>
    <w:tmpl w:val="5B78A0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4" w15:restartNumberingAfterBreak="0">
    <w:nsid w:val="5A9F4107"/>
    <w:multiLevelType w:val="hybridMultilevel"/>
    <w:tmpl w:val="C99ABF06"/>
    <w:lvl w:ilvl="0" w:tplc="DA1288F0">
      <w:start w:val="1"/>
      <w:numFmt w:val="decimal"/>
      <w:lvlText w:val="9.%1."/>
      <w:lvlJc w:val="left"/>
      <w:pPr>
        <w:ind w:left="1854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D265337"/>
    <w:multiLevelType w:val="hybridMultilevel"/>
    <w:tmpl w:val="2C483D08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93308"/>
    <w:multiLevelType w:val="hybridMultilevel"/>
    <w:tmpl w:val="D6EEE218"/>
    <w:lvl w:ilvl="0" w:tplc="1AD855C2">
      <w:start w:val="1"/>
      <w:numFmt w:val="decimal"/>
      <w:lvlText w:val="3.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CA840CE"/>
    <w:multiLevelType w:val="multilevel"/>
    <w:tmpl w:val="AE6277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6DA062C5"/>
    <w:multiLevelType w:val="hybridMultilevel"/>
    <w:tmpl w:val="E2A0B1E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943FAE"/>
    <w:multiLevelType w:val="hybridMultilevel"/>
    <w:tmpl w:val="A96C1586"/>
    <w:lvl w:ilvl="0" w:tplc="2C40EA9C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925413"/>
    <w:multiLevelType w:val="hybridMultilevel"/>
    <w:tmpl w:val="2A80B9BA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0"/>
  </w:num>
  <w:num w:numId="5">
    <w:abstractNumId w:val="15"/>
  </w:num>
  <w:num w:numId="6">
    <w:abstractNumId w:val="13"/>
  </w:num>
  <w:num w:numId="7">
    <w:abstractNumId w:val="9"/>
  </w:num>
  <w:num w:numId="8">
    <w:abstractNumId w:val="3"/>
  </w:num>
  <w:num w:numId="9">
    <w:abstractNumId w:val="17"/>
  </w:num>
  <w:num w:numId="10">
    <w:abstractNumId w:val="2"/>
  </w:num>
  <w:num w:numId="11">
    <w:abstractNumId w:val="18"/>
  </w:num>
  <w:num w:numId="12">
    <w:abstractNumId w:val="7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</w:num>
  <w:num w:numId="26">
    <w:abstractNumId w:val="1"/>
  </w:num>
  <w:num w:numId="27">
    <w:abstractNumId w:val="19"/>
  </w:num>
  <w:num w:numId="28">
    <w:abstractNumId w:val="14"/>
  </w:num>
  <w:num w:numId="29">
    <w:abstractNumId w:val="12"/>
  </w:num>
  <w:num w:numId="3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MjI3NTYysDA3MTdV0lEKTi0uzszPAykwqgUAARlOpSwAAAA="/>
  </w:docVars>
  <w:rsids>
    <w:rsidRoot w:val="00FC50D1"/>
    <w:rsid w:val="000133D6"/>
    <w:rsid w:val="00013983"/>
    <w:rsid w:val="00013BED"/>
    <w:rsid w:val="00026B29"/>
    <w:rsid w:val="000278BC"/>
    <w:rsid w:val="00033A2D"/>
    <w:rsid w:val="00034A2D"/>
    <w:rsid w:val="00040BFC"/>
    <w:rsid w:val="000429FA"/>
    <w:rsid w:val="00046308"/>
    <w:rsid w:val="000557D7"/>
    <w:rsid w:val="00055E66"/>
    <w:rsid w:val="0006074A"/>
    <w:rsid w:val="00060DD1"/>
    <w:rsid w:val="000661C2"/>
    <w:rsid w:val="00071219"/>
    <w:rsid w:val="00075307"/>
    <w:rsid w:val="0008062D"/>
    <w:rsid w:val="00080E32"/>
    <w:rsid w:val="00096C5C"/>
    <w:rsid w:val="00097B30"/>
    <w:rsid w:val="000A3700"/>
    <w:rsid w:val="000A4462"/>
    <w:rsid w:val="000A7A40"/>
    <w:rsid w:val="000B3867"/>
    <w:rsid w:val="000C327F"/>
    <w:rsid w:val="000C5F2E"/>
    <w:rsid w:val="000D16EE"/>
    <w:rsid w:val="000D2D05"/>
    <w:rsid w:val="000D3BF5"/>
    <w:rsid w:val="000E5D1B"/>
    <w:rsid w:val="000F0364"/>
    <w:rsid w:val="000F0643"/>
    <w:rsid w:val="000F0C98"/>
    <w:rsid w:val="000F1EE5"/>
    <w:rsid w:val="000F70A1"/>
    <w:rsid w:val="00102C74"/>
    <w:rsid w:val="00105206"/>
    <w:rsid w:val="00110329"/>
    <w:rsid w:val="0011094C"/>
    <w:rsid w:val="001119C1"/>
    <w:rsid w:val="00112893"/>
    <w:rsid w:val="00114415"/>
    <w:rsid w:val="00120373"/>
    <w:rsid w:val="00124800"/>
    <w:rsid w:val="00127620"/>
    <w:rsid w:val="0013411F"/>
    <w:rsid w:val="00134D30"/>
    <w:rsid w:val="0013546E"/>
    <w:rsid w:val="00141E14"/>
    <w:rsid w:val="0014408D"/>
    <w:rsid w:val="001652F6"/>
    <w:rsid w:val="00165EE2"/>
    <w:rsid w:val="00167A82"/>
    <w:rsid w:val="0017098A"/>
    <w:rsid w:val="0017546D"/>
    <w:rsid w:val="00177AD8"/>
    <w:rsid w:val="00181154"/>
    <w:rsid w:val="0018118B"/>
    <w:rsid w:val="0018704F"/>
    <w:rsid w:val="00187C61"/>
    <w:rsid w:val="0019038A"/>
    <w:rsid w:val="00192FBD"/>
    <w:rsid w:val="00193223"/>
    <w:rsid w:val="00194574"/>
    <w:rsid w:val="001961C2"/>
    <w:rsid w:val="00197BB4"/>
    <w:rsid w:val="001A0BF4"/>
    <w:rsid w:val="001A678E"/>
    <w:rsid w:val="001B0533"/>
    <w:rsid w:val="001B4BB1"/>
    <w:rsid w:val="001B76AD"/>
    <w:rsid w:val="001C7FE7"/>
    <w:rsid w:val="001D00D4"/>
    <w:rsid w:val="001D2AD0"/>
    <w:rsid w:val="001D40D4"/>
    <w:rsid w:val="001E5FCC"/>
    <w:rsid w:val="001E64A3"/>
    <w:rsid w:val="001E7ABB"/>
    <w:rsid w:val="001F406D"/>
    <w:rsid w:val="001F468E"/>
    <w:rsid w:val="001F572E"/>
    <w:rsid w:val="001F5D12"/>
    <w:rsid w:val="001F6648"/>
    <w:rsid w:val="0020397E"/>
    <w:rsid w:val="00203A78"/>
    <w:rsid w:val="002102D6"/>
    <w:rsid w:val="002119C2"/>
    <w:rsid w:val="00211E13"/>
    <w:rsid w:val="00215888"/>
    <w:rsid w:val="002233E4"/>
    <w:rsid w:val="00223BE7"/>
    <w:rsid w:val="002275CB"/>
    <w:rsid w:val="00227DA6"/>
    <w:rsid w:val="00227EE4"/>
    <w:rsid w:val="002307A9"/>
    <w:rsid w:val="00234224"/>
    <w:rsid w:val="00237FFD"/>
    <w:rsid w:val="002434C0"/>
    <w:rsid w:val="00244430"/>
    <w:rsid w:val="00247358"/>
    <w:rsid w:val="002479C7"/>
    <w:rsid w:val="0027562E"/>
    <w:rsid w:val="00280EFB"/>
    <w:rsid w:val="00281EF2"/>
    <w:rsid w:val="002824AA"/>
    <w:rsid w:val="00283232"/>
    <w:rsid w:val="0029122B"/>
    <w:rsid w:val="00293595"/>
    <w:rsid w:val="00297FD7"/>
    <w:rsid w:val="002B5A98"/>
    <w:rsid w:val="002B7012"/>
    <w:rsid w:val="002C1BFA"/>
    <w:rsid w:val="002C1CAA"/>
    <w:rsid w:val="002C2E31"/>
    <w:rsid w:val="002C341A"/>
    <w:rsid w:val="002C3E11"/>
    <w:rsid w:val="002D220B"/>
    <w:rsid w:val="002D7BCA"/>
    <w:rsid w:val="002E23A6"/>
    <w:rsid w:val="002E2AB7"/>
    <w:rsid w:val="002E6749"/>
    <w:rsid w:val="002F03B4"/>
    <w:rsid w:val="00304A2C"/>
    <w:rsid w:val="00307F8A"/>
    <w:rsid w:val="00313D2A"/>
    <w:rsid w:val="00316873"/>
    <w:rsid w:val="00326181"/>
    <w:rsid w:val="003451BE"/>
    <w:rsid w:val="0034534B"/>
    <w:rsid w:val="0034751F"/>
    <w:rsid w:val="00362750"/>
    <w:rsid w:val="00373F68"/>
    <w:rsid w:val="00376C05"/>
    <w:rsid w:val="003836D7"/>
    <w:rsid w:val="00384ECE"/>
    <w:rsid w:val="003A686B"/>
    <w:rsid w:val="003B164A"/>
    <w:rsid w:val="003B1F6A"/>
    <w:rsid w:val="003B444C"/>
    <w:rsid w:val="003C1CA1"/>
    <w:rsid w:val="003C367C"/>
    <w:rsid w:val="003C5FDC"/>
    <w:rsid w:val="003D08FF"/>
    <w:rsid w:val="003D3DD4"/>
    <w:rsid w:val="003E0481"/>
    <w:rsid w:val="003E0F89"/>
    <w:rsid w:val="003E33F3"/>
    <w:rsid w:val="003F1E81"/>
    <w:rsid w:val="00400245"/>
    <w:rsid w:val="00400730"/>
    <w:rsid w:val="0040194B"/>
    <w:rsid w:val="004044CE"/>
    <w:rsid w:val="00404F47"/>
    <w:rsid w:val="00406944"/>
    <w:rsid w:val="00411FF2"/>
    <w:rsid w:val="004127DB"/>
    <w:rsid w:val="00416F93"/>
    <w:rsid w:val="004351D5"/>
    <w:rsid w:val="00436E1B"/>
    <w:rsid w:val="00440563"/>
    <w:rsid w:val="004437B6"/>
    <w:rsid w:val="00447094"/>
    <w:rsid w:val="004472CD"/>
    <w:rsid w:val="0045187E"/>
    <w:rsid w:val="00451D81"/>
    <w:rsid w:val="00456A48"/>
    <w:rsid w:val="0046312A"/>
    <w:rsid w:val="004722A7"/>
    <w:rsid w:val="00481B7B"/>
    <w:rsid w:val="00481BE5"/>
    <w:rsid w:val="00482F16"/>
    <w:rsid w:val="004839A8"/>
    <w:rsid w:val="00483C37"/>
    <w:rsid w:val="0048645D"/>
    <w:rsid w:val="00487CB3"/>
    <w:rsid w:val="00494527"/>
    <w:rsid w:val="00495ACA"/>
    <w:rsid w:val="00496873"/>
    <w:rsid w:val="004A4A76"/>
    <w:rsid w:val="004B3026"/>
    <w:rsid w:val="004B6C2C"/>
    <w:rsid w:val="004B757D"/>
    <w:rsid w:val="004C0535"/>
    <w:rsid w:val="004C0862"/>
    <w:rsid w:val="004C0A5E"/>
    <w:rsid w:val="004C0B9A"/>
    <w:rsid w:val="004C2FA7"/>
    <w:rsid w:val="004C500C"/>
    <w:rsid w:val="004C68DC"/>
    <w:rsid w:val="004E179B"/>
    <w:rsid w:val="004E4EFC"/>
    <w:rsid w:val="004F0F8F"/>
    <w:rsid w:val="004F447A"/>
    <w:rsid w:val="004F4F8A"/>
    <w:rsid w:val="004F6FC2"/>
    <w:rsid w:val="00501BAF"/>
    <w:rsid w:val="005046E9"/>
    <w:rsid w:val="005077B1"/>
    <w:rsid w:val="00510970"/>
    <w:rsid w:val="00514145"/>
    <w:rsid w:val="0051463B"/>
    <w:rsid w:val="00515555"/>
    <w:rsid w:val="0051622F"/>
    <w:rsid w:val="005202E0"/>
    <w:rsid w:val="00520FA3"/>
    <w:rsid w:val="0052594A"/>
    <w:rsid w:val="005624C3"/>
    <w:rsid w:val="00563C27"/>
    <w:rsid w:val="00565AA3"/>
    <w:rsid w:val="00570A29"/>
    <w:rsid w:val="0058742A"/>
    <w:rsid w:val="00591583"/>
    <w:rsid w:val="00597E89"/>
    <w:rsid w:val="005A1D12"/>
    <w:rsid w:val="005A2129"/>
    <w:rsid w:val="005A3573"/>
    <w:rsid w:val="005A6454"/>
    <w:rsid w:val="005B0F43"/>
    <w:rsid w:val="005B2001"/>
    <w:rsid w:val="005B5EAD"/>
    <w:rsid w:val="005C1AAF"/>
    <w:rsid w:val="005C1F06"/>
    <w:rsid w:val="005C2775"/>
    <w:rsid w:val="005D217E"/>
    <w:rsid w:val="005D3442"/>
    <w:rsid w:val="005D4DD6"/>
    <w:rsid w:val="005E1B39"/>
    <w:rsid w:val="005E2CC0"/>
    <w:rsid w:val="005E5202"/>
    <w:rsid w:val="005E6BC9"/>
    <w:rsid w:val="005E7CA9"/>
    <w:rsid w:val="005F4D87"/>
    <w:rsid w:val="005F7445"/>
    <w:rsid w:val="00601A19"/>
    <w:rsid w:val="006026D4"/>
    <w:rsid w:val="006029EF"/>
    <w:rsid w:val="00603F06"/>
    <w:rsid w:val="0061414C"/>
    <w:rsid w:val="00617B78"/>
    <w:rsid w:val="00621274"/>
    <w:rsid w:val="006342DE"/>
    <w:rsid w:val="0064602E"/>
    <w:rsid w:val="00646190"/>
    <w:rsid w:val="0065052F"/>
    <w:rsid w:val="006533D1"/>
    <w:rsid w:val="00655E3B"/>
    <w:rsid w:val="00657962"/>
    <w:rsid w:val="00657B5E"/>
    <w:rsid w:val="00657CB1"/>
    <w:rsid w:val="0066750E"/>
    <w:rsid w:val="006744E0"/>
    <w:rsid w:val="00691E59"/>
    <w:rsid w:val="006A04E6"/>
    <w:rsid w:val="006A6E96"/>
    <w:rsid w:val="006B3D55"/>
    <w:rsid w:val="006B4569"/>
    <w:rsid w:val="006B7A40"/>
    <w:rsid w:val="006C3BC9"/>
    <w:rsid w:val="006E03A2"/>
    <w:rsid w:val="006E08E6"/>
    <w:rsid w:val="006F0AB8"/>
    <w:rsid w:val="006F11DD"/>
    <w:rsid w:val="006F166E"/>
    <w:rsid w:val="006F5B5C"/>
    <w:rsid w:val="006F6130"/>
    <w:rsid w:val="007046B1"/>
    <w:rsid w:val="007117CA"/>
    <w:rsid w:val="00723CC3"/>
    <w:rsid w:val="00725269"/>
    <w:rsid w:val="00725B08"/>
    <w:rsid w:val="00745390"/>
    <w:rsid w:val="00745B15"/>
    <w:rsid w:val="00753481"/>
    <w:rsid w:val="00753D15"/>
    <w:rsid w:val="00753EF6"/>
    <w:rsid w:val="00764D28"/>
    <w:rsid w:val="00766CE2"/>
    <w:rsid w:val="00767F32"/>
    <w:rsid w:val="00772301"/>
    <w:rsid w:val="00774DE6"/>
    <w:rsid w:val="007775DF"/>
    <w:rsid w:val="00781CF9"/>
    <w:rsid w:val="00784BBD"/>
    <w:rsid w:val="00792C2B"/>
    <w:rsid w:val="007968F4"/>
    <w:rsid w:val="007B42E0"/>
    <w:rsid w:val="007B7CCA"/>
    <w:rsid w:val="007C1D85"/>
    <w:rsid w:val="007D26D1"/>
    <w:rsid w:val="007D4A76"/>
    <w:rsid w:val="007D50B9"/>
    <w:rsid w:val="007D5491"/>
    <w:rsid w:val="007D78D4"/>
    <w:rsid w:val="007E004B"/>
    <w:rsid w:val="007E60CA"/>
    <w:rsid w:val="007E695F"/>
    <w:rsid w:val="007F0DB0"/>
    <w:rsid w:val="007F414F"/>
    <w:rsid w:val="007F5735"/>
    <w:rsid w:val="007F7AA4"/>
    <w:rsid w:val="0080660B"/>
    <w:rsid w:val="008129F9"/>
    <w:rsid w:val="00814788"/>
    <w:rsid w:val="0082275D"/>
    <w:rsid w:val="00830DE1"/>
    <w:rsid w:val="008312D0"/>
    <w:rsid w:val="00832246"/>
    <w:rsid w:val="008353B3"/>
    <w:rsid w:val="00842364"/>
    <w:rsid w:val="00842740"/>
    <w:rsid w:val="00855173"/>
    <w:rsid w:val="00856A50"/>
    <w:rsid w:val="008619E0"/>
    <w:rsid w:val="00863930"/>
    <w:rsid w:val="008847E4"/>
    <w:rsid w:val="00890448"/>
    <w:rsid w:val="00896A3B"/>
    <w:rsid w:val="008A01E1"/>
    <w:rsid w:val="008A27F7"/>
    <w:rsid w:val="008B0DD8"/>
    <w:rsid w:val="008B5B1F"/>
    <w:rsid w:val="008C38A0"/>
    <w:rsid w:val="008D3363"/>
    <w:rsid w:val="008D47B6"/>
    <w:rsid w:val="008D6B38"/>
    <w:rsid w:val="008E1001"/>
    <w:rsid w:val="008E2F0B"/>
    <w:rsid w:val="008F13C2"/>
    <w:rsid w:val="00911DA0"/>
    <w:rsid w:val="009164AD"/>
    <w:rsid w:val="0091758A"/>
    <w:rsid w:val="00917F77"/>
    <w:rsid w:val="00920F96"/>
    <w:rsid w:val="00927B2F"/>
    <w:rsid w:val="009319CF"/>
    <w:rsid w:val="00942C30"/>
    <w:rsid w:val="00945B58"/>
    <w:rsid w:val="00945ED1"/>
    <w:rsid w:val="0095073C"/>
    <w:rsid w:val="00951E73"/>
    <w:rsid w:val="00955188"/>
    <w:rsid w:val="00956BAC"/>
    <w:rsid w:val="009653E8"/>
    <w:rsid w:val="009751BE"/>
    <w:rsid w:val="0097749E"/>
    <w:rsid w:val="009774F9"/>
    <w:rsid w:val="0098561F"/>
    <w:rsid w:val="00985838"/>
    <w:rsid w:val="00992A9C"/>
    <w:rsid w:val="0099378C"/>
    <w:rsid w:val="0099381D"/>
    <w:rsid w:val="009A189B"/>
    <w:rsid w:val="009A2F0A"/>
    <w:rsid w:val="009B097B"/>
    <w:rsid w:val="009B0E33"/>
    <w:rsid w:val="009C274C"/>
    <w:rsid w:val="009C2888"/>
    <w:rsid w:val="009C2B6A"/>
    <w:rsid w:val="009D1817"/>
    <w:rsid w:val="009D23A4"/>
    <w:rsid w:val="009E1307"/>
    <w:rsid w:val="009E3DAA"/>
    <w:rsid w:val="009E542B"/>
    <w:rsid w:val="00A0011E"/>
    <w:rsid w:val="00A07C4F"/>
    <w:rsid w:val="00A1043A"/>
    <w:rsid w:val="00A1203C"/>
    <w:rsid w:val="00A1593A"/>
    <w:rsid w:val="00A17CC2"/>
    <w:rsid w:val="00A34FC5"/>
    <w:rsid w:val="00A366B7"/>
    <w:rsid w:val="00A405D2"/>
    <w:rsid w:val="00A440D7"/>
    <w:rsid w:val="00A47496"/>
    <w:rsid w:val="00A60F09"/>
    <w:rsid w:val="00A62475"/>
    <w:rsid w:val="00A67CF4"/>
    <w:rsid w:val="00A718A2"/>
    <w:rsid w:val="00A736A9"/>
    <w:rsid w:val="00A74B47"/>
    <w:rsid w:val="00A75D0B"/>
    <w:rsid w:val="00A75F12"/>
    <w:rsid w:val="00A83902"/>
    <w:rsid w:val="00A85B7F"/>
    <w:rsid w:val="00A863D2"/>
    <w:rsid w:val="00A87BA5"/>
    <w:rsid w:val="00A90B63"/>
    <w:rsid w:val="00A944F7"/>
    <w:rsid w:val="00AA16F5"/>
    <w:rsid w:val="00AA26A0"/>
    <w:rsid w:val="00AA62F0"/>
    <w:rsid w:val="00AB11AE"/>
    <w:rsid w:val="00AB46EA"/>
    <w:rsid w:val="00AC3187"/>
    <w:rsid w:val="00AD094C"/>
    <w:rsid w:val="00AD0A64"/>
    <w:rsid w:val="00AD4591"/>
    <w:rsid w:val="00AD5C93"/>
    <w:rsid w:val="00AD74B9"/>
    <w:rsid w:val="00AE27A8"/>
    <w:rsid w:val="00AF7739"/>
    <w:rsid w:val="00B00A37"/>
    <w:rsid w:val="00B07A9A"/>
    <w:rsid w:val="00B07E89"/>
    <w:rsid w:val="00B1221B"/>
    <w:rsid w:val="00B13597"/>
    <w:rsid w:val="00B247B9"/>
    <w:rsid w:val="00B26AD5"/>
    <w:rsid w:val="00B32AEF"/>
    <w:rsid w:val="00B366C0"/>
    <w:rsid w:val="00B43695"/>
    <w:rsid w:val="00B43933"/>
    <w:rsid w:val="00B51051"/>
    <w:rsid w:val="00B5311D"/>
    <w:rsid w:val="00B61934"/>
    <w:rsid w:val="00B619DF"/>
    <w:rsid w:val="00B6254E"/>
    <w:rsid w:val="00B6318B"/>
    <w:rsid w:val="00B67159"/>
    <w:rsid w:val="00B71AB5"/>
    <w:rsid w:val="00B73042"/>
    <w:rsid w:val="00B817FE"/>
    <w:rsid w:val="00B83037"/>
    <w:rsid w:val="00B86FFD"/>
    <w:rsid w:val="00B87F61"/>
    <w:rsid w:val="00B901F7"/>
    <w:rsid w:val="00B9658B"/>
    <w:rsid w:val="00BA0525"/>
    <w:rsid w:val="00BA0EA3"/>
    <w:rsid w:val="00BA2D63"/>
    <w:rsid w:val="00BA3A2B"/>
    <w:rsid w:val="00BA3BB9"/>
    <w:rsid w:val="00BB20C2"/>
    <w:rsid w:val="00BC445B"/>
    <w:rsid w:val="00BD1D77"/>
    <w:rsid w:val="00BD6E61"/>
    <w:rsid w:val="00BD702B"/>
    <w:rsid w:val="00BD7E8E"/>
    <w:rsid w:val="00BE29DD"/>
    <w:rsid w:val="00BE3A4D"/>
    <w:rsid w:val="00BF06B0"/>
    <w:rsid w:val="00BF5468"/>
    <w:rsid w:val="00BF55D0"/>
    <w:rsid w:val="00BF56BE"/>
    <w:rsid w:val="00BF651A"/>
    <w:rsid w:val="00C0228E"/>
    <w:rsid w:val="00C04EC4"/>
    <w:rsid w:val="00C053CC"/>
    <w:rsid w:val="00C16C15"/>
    <w:rsid w:val="00C2297A"/>
    <w:rsid w:val="00C22E00"/>
    <w:rsid w:val="00C25240"/>
    <w:rsid w:val="00C272C2"/>
    <w:rsid w:val="00C310A4"/>
    <w:rsid w:val="00C31B60"/>
    <w:rsid w:val="00C34C7A"/>
    <w:rsid w:val="00C3603B"/>
    <w:rsid w:val="00C4002F"/>
    <w:rsid w:val="00C4131B"/>
    <w:rsid w:val="00C41DE4"/>
    <w:rsid w:val="00C41E14"/>
    <w:rsid w:val="00C43C92"/>
    <w:rsid w:val="00C440EF"/>
    <w:rsid w:val="00C448B5"/>
    <w:rsid w:val="00C44EBA"/>
    <w:rsid w:val="00C456B4"/>
    <w:rsid w:val="00C5055B"/>
    <w:rsid w:val="00C51F4C"/>
    <w:rsid w:val="00C54D4C"/>
    <w:rsid w:val="00C567A8"/>
    <w:rsid w:val="00C6463E"/>
    <w:rsid w:val="00C65986"/>
    <w:rsid w:val="00C71004"/>
    <w:rsid w:val="00C74897"/>
    <w:rsid w:val="00C830EA"/>
    <w:rsid w:val="00C8383E"/>
    <w:rsid w:val="00C83C68"/>
    <w:rsid w:val="00CA0968"/>
    <w:rsid w:val="00CA412E"/>
    <w:rsid w:val="00CB04A7"/>
    <w:rsid w:val="00CB44F9"/>
    <w:rsid w:val="00CC04D4"/>
    <w:rsid w:val="00CC4572"/>
    <w:rsid w:val="00CC46B0"/>
    <w:rsid w:val="00CC5CE5"/>
    <w:rsid w:val="00CD2742"/>
    <w:rsid w:val="00CD39C3"/>
    <w:rsid w:val="00CE05FD"/>
    <w:rsid w:val="00CE1F0C"/>
    <w:rsid w:val="00CE3B82"/>
    <w:rsid w:val="00CE7DAA"/>
    <w:rsid w:val="00CF4124"/>
    <w:rsid w:val="00CF4686"/>
    <w:rsid w:val="00CF722E"/>
    <w:rsid w:val="00D0774B"/>
    <w:rsid w:val="00D11E7A"/>
    <w:rsid w:val="00D143EF"/>
    <w:rsid w:val="00D1452A"/>
    <w:rsid w:val="00D17221"/>
    <w:rsid w:val="00D205CB"/>
    <w:rsid w:val="00D356AD"/>
    <w:rsid w:val="00D362D1"/>
    <w:rsid w:val="00D407AA"/>
    <w:rsid w:val="00D656DD"/>
    <w:rsid w:val="00D67D3B"/>
    <w:rsid w:val="00D67FD9"/>
    <w:rsid w:val="00D76AA6"/>
    <w:rsid w:val="00D874EF"/>
    <w:rsid w:val="00D906E4"/>
    <w:rsid w:val="00D9571C"/>
    <w:rsid w:val="00DA2FD9"/>
    <w:rsid w:val="00DB22F7"/>
    <w:rsid w:val="00DB52AD"/>
    <w:rsid w:val="00DB5C37"/>
    <w:rsid w:val="00DB6EA6"/>
    <w:rsid w:val="00DB7239"/>
    <w:rsid w:val="00DB7267"/>
    <w:rsid w:val="00DC2677"/>
    <w:rsid w:val="00DC4712"/>
    <w:rsid w:val="00DC5171"/>
    <w:rsid w:val="00DC6737"/>
    <w:rsid w:val="00DD0089"/>
    <w:rsid w:val="00DE396D"/>
    <w:rsid w:val="00DE77F6"/>
    <w:rsid w:val="00DF62B3"/>
    <w:rsid w:val="00DF73A7"/>
    <w:rsid w:val="00E01CEF"/>
    <w:rsid w:val="00E122D8"/>
    <w:rsid w:val="00E1680D"/>
    <w:rsid w:val="00E205BC"/>
    <w:rsid w:val="00E215F9"/>
    <w:rsid w:val="00E27339"/>
    <w:rsid w:val="00E32F75"/>
    <w:rsid w:val="00E3345F"/>
    <w:rsid w:val="00E3688A"/>
    <w:rsid w:val="00E429D0"/>
    <w:rsid w:val="00E42CB6"/>
    <w:rsid w:val="00E460CD"/>
    <w:rsid w:val="00E54CC3"/>
    <w:rsid w:val="00E551A5"/>
    <w:rsid w:val="00E627CD"/>
    <w:rsid w:val="00E62C47"/>
    <w:rsid w:val="00E63C36"/>
    <w:rsid w:val="00E66265"/>
    <w:rsid w:val="00E731CE"/>
    <w:rsid w:val="00E821F0"/>
    <w:rsid w:val="00E91DD0"/>
    <w:rsid w:val="00E94B98"/>
    <w:rsid w:val="00E9518C"/>
    <w:rsid w:val="00EA08F8"/>
    <w:rsid w:val="00EB13F1"/>
    <w:rsid w:val="00EB1D23"/>
    <w:rsid w:val="00EB6A94"/>
    <w:rsid w:val="00EC12EC"/>
    <w:rsid w:val="00EC27BA"/>
    <w:rsid w:val="00EC518F"/>
    <w:rsid w:val="00ED0B86"/>
    <w:rsid w:val="00ED241C"/>
    <w:rsid w:val="00ED7549"/>
    <w:rsid w:val="00EE4C9F"/>
    <w:rsid w:val="00EE66FA"/>
    <w:rsid w:val="00EF4E10"/>
    <w:rsid w:val="00F023CE"/>
    <w:rsid w:val="00F06796"/>
    <w:rsid w:val="00F07A78"/>
    <w:rsid w:val="00F07E5D"/>
    <w:rsid w:val="00F13D5F"/>
    <w:rsid w:val="00F15806"/>
    <w:rsid w:val="00F2685D"/>
    <w:rsid w:val="00F26EC2"/>
    <w:rsid w:val="00F274E0"/>
    <w:rsid w:val="00F27FDF"/>
    <w:rsid w:val="00F350BD"/>
    <w:rsid w:val="00F35408"/>
    <w:rsid w:val="00F35ADF"/>
    <w:rsid w:val="00F36E64"/>
    <w:rsid w:val="00F37A19"/>
    <w:rsid w:val="00F37D97"/>
    <w:rsid w:val="00F4041C"/>
    <w:rsid w:val="00F52EDE"/>
    <w:rsid w:val="00F60222"/>
    <w:rsid w:val="00F61583"/>
    <w:rsid w:val="00F61A93"/>
    <w:rsid w:val="00F61C02"/>
    <w:rsid w:val="00F64CFC"/>
    <w:rsid w:val="00F7317A"/>
    <w:rsid w:val="00F74C33"/>
    <w:rsid w:val="00F7723E"/>
    <w:rsid w:val="00F95470"/>
    <w:rsid w:val="00FA0900"/>
    <w:rsid w:val="00FA16EA"/>
    <w:rsid w:val="00FB3506"/>
    <w:rsid w:val="00FB47B2"/>
    <w:rsid w:val="00FB5D7D"/>
    <w:rsid w:val="00FC076E"/>
    <w:rsid w:val="00FC477F"/>
    <w:rsid w:val="00FC50D1"/>
    <w:rsid w:val="00FC5618"/>
    <w:rsid w:val="00FD1D23"/>
    <w:rsid w:val="00FD38AE"/>
    <w:rsid w:val="00FD38FD"/>
    <w:rsid w:val="00FD4750"/>
    <w:rsid w:val="00FD5EDD"/>
    <w:rsid w:val="00FE29AA"/>
    <w:rsid w:val="00FE3566"/>
    <w:rsid w:val="00FE72B6"/>
    <w:rsid w:val="00FE7DF3"/>
    <w:rsid w:val="00FF0FD9"/>
    <w:rsid w:val="00FF1858"/>
    <w:rsid w:val="00FF486F"/>
    <w:rsid w:val="00FF5B8B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40EFF"/>
  <w15:chartTrackingRefBased/>
  <w15:docId w15:val="{6211C806-B3E3-4507-BB6D-913ECCC7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1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páratlanoldal"/>
    <w:basedOn w:val="Norml"/>
    <w:link w:val="lfejChar"/>
    <w:autoRedefine/>
    <w:rsid w:val="00942C30"/>
    <w:pPr>
      <w:tabs>
        <w:tab w:val="center" w:pos="851"/>
      </w:tabs>
    </w:pPr>
    <w:rPr>
      <w:rFonts w:ascii="Arial" w:hAnsi="Arial"/>
      <w:b/>
      <w:noProof/>
      <w:sz w:val="20"/>
      <w:szCs w:val="20"/>
    </w:rPr>
  </w:style>
  <w:style w:type="character" w:customStyle="1" w:styleId="lfejChar">
    <w:name w:val="Élőfej Char"/>
    <w:aliases w:val="Élőfej páratlanoldal Char"/>
    <w:basedOn w:val="Bekezdsalapbettpusa"/>
    <w:link w:val="lfej"/>
    <w:rsid w:val="00942C30"/>
    <w:rPr>
      <w:rFonts w:ascii="Arial" w:eastAsia="Times New Roman" w:hAnsi="Arial" w:cs="Times New Roman"/>
      <w:b/>
      <w:noProof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C50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50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,Számozott lista 1,List Paragraph,Eszeri felsorolás,List Paragraph à moi,lista_2,Dot pt,No Spacing1,List Paragraph Char Char Char,Indicator Text,Numbered Para 1,List Paragraph21,Párrafo de lista1,Listaszerű bekezdés5,Bullet_1"/>
    <w:basedOn w:val="Norml"/>
    <w:link w:val="ListaszerbekezdsChar"/>
    <w:uiPriority w:val="34"/>
    <w:qFormat/>
    <w:rsid w:val="00FC50D1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9E13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13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13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13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13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13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1307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tlusTblaszmFlkvr">
    <w:name w:val="Stílus Táblaszám + Félkövér"/>
    <w:basedOn w:val="Norml"/>
    <w:rsid w:val="00C6463E"/>
    <w:pPr>
      <w:ind w:right="85"/>
      <w:jc w:val="right"/>
    </w:pPr>
    <w:rPr>
      <w:rFonts w:ascii="Arial Hu" w:hAnsi="Arial Hu"/>
      <w:b/>
      <w:bCs/>
      <w:noProof/>
      <w:sz w:val="16"/>
    </w:rPr>
  </w:style>
  <w:style w:type="paragraph" w:styleId="Vltozat">
    <w:name w:val="Revision"/>
    <w:hidden/>
    <w:uiPriority w:val="99"/>
    <w:semiHidden/>
    <w:rsid w:val="004C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C500C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500C"/>
    <w:pPr>
      <w:suppressAutoHyphens/>
    </w:pPr>
    <w:rPr>
      <w:rFonts w:eastAsia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500C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4C500C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6E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E1B39"/>
    <w:rPr>
      <w:color w:val="954F72" w:themeColor="followedHyperlink"/>
      <w:u w:val="single"/>
    </w:rPr>
  </w:style>
  <w:style w:type="character" w:customStyle="1" w:styleId="ListaszerbekezdsChar">
    <w:name w:val="Listaszerű bekezdés Char"/>
    <w:aliases w:val="Welt L Char,Számozott lista 1 Char,List Paragraph Char,Eszeri felsorolás Char,List Paragraph à moi Char,lista_2 Char,Dot pt Char,No Spacing1 Char,List Paragraph Char Char Char Char,Indicator Text Char,Numbered Para 1 Char"/>
    <w:link w:val="Listaszerbekezds"/>
    <w:uiPriority w:val="34"/>
    <w:qFormat/>
    <w:locked/>
    <w:rsid w:val="00FB35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482F16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l"/>
    <w:rsid w:val="00482F16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unhideWhenUsed/>
    <w:rsid w:val="00C44EBA"/>
    <w:pPr>
      <w:spacing w:before="100" w:beforeAutospacing="1" w:after="100" w:afterAutospacing="1" w:line="276" w:lineRule="auto"/>
    </w:pPr>
    <w:rPr>
      <w:rFonts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C51F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1F4C"/>
    <w:pPr>
      <w:spacing w:line="259" w:lineRule="auto"/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C51F4C"/>
    <w:pPr>
      <w:tabs>
        <w:tab w:val="left" w:pos="660"/>
        <w:tab w:val="right" w:leader="dot" w:pos="10196"/>
      </w:tabs>
      <w:spacing w:after="10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K_adathozzaferes@uni-corvinus.hu" TargetMode="External"/><Relationship Id="rId13" Type="http://schemas.openxmlformats.org/officeDocument/2006/relationships/hyperlink" Target="mailto: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datkeres@krtk.hu" TargetMode="External"/><Relationship Id="rId17" Type="http://schemas.openxmlformats.org/officeDocument/2006/relationships/hyperlink" Target="mailto:KRTK_adathozzaferes@uni-corvinus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atbank@krtk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tkeres@krtk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zoba@krtk.mta.hu" TargetMode="External"/><Relationship Id="rId10" Type="http://schemas.openxmlformats.org/officeDocument/2006/relationships/hyperlink" Target="mailto:KRTK_adathozzaferes@uni-corvinus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TK_adathozzaferes@uni-corvinus.hu" TargetMode="External"/><Relationship Id="rId14" Type="http://schemas.openxmlformats.org/officeDocument/2006/relationships/hyperlink" Target="mailto:adathozzaferes@uni-corvin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F917-DAF5-4BD8-9135-0FD6D4A9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3917</Words>
  <Characters>27034</Characters>
  <Application>Microsoft Office Word</Application>
  <DocSecurity>0</DocSecurity>
  <Lines>225</Lines>
  <Paragraphs>61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KSH</Company>
  <LinksUpToDate>false</LinksUpToDate>
  <CharactersWithSpaces>30890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 dr.</dc:creator>
  <cp:keywords/>
  <dc:description/>
  <cp:lastModifiedBy>Várszegi Anna</cp:lastModifiedBy>
  <cp:revision>15</cp:revision>
  <cp:lastPrinted>2021-03-24T13:30:00Z</cp:lastPrinted>
  <dcterms:created xsi:type="dcterms:W3CDTF">2021-03-24T12:52:00Z</dcterms:created>
  <dcterms:modified xsi:type="dcterms:W3CDTF">2021-03-24T13:35:00Z</dcterms:modified>
</cp:coreProperties>
</file>