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69C5" w14:textId="23656ACC" w:rsidR="005E1760" w:rsidRPr="00A7421A" w:rsidRDefault="005E1760" w:rsidP="005E17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7421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Election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Notice</w:t>
      </w:r>
      <w:r w:rsidRPr="00A7421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– Doctoral School of Economics and Business Informatics </w:t>
      </w:r>
    </w:p>
    <w:p w14:paraId="688D7318" w14:textId="77777777" w:rsidR="005E1760" w:rsidRPr="00A7421A" w:rsidRDefault="005E1760" w:rsidP="005E1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42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Nomination and election of delegates for the Doctoral Student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Union </w:t>
      </w:r>
      <w:r w:rsidRPr="00A742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(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DSU</w:t>
      </w:r>
      <w:r w:rsidRPr="00A742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 Assembly</w:t>
      </w:r>
    </w:p>
    <w:p w14:paraId="15855955" w14:textId="77777777" w:rsidR="005E1760" w:rsidRPr="00A7421A" w:rsidRDefault="005E1760" w:rsidP="005E1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421A">
        <w:rPr>
          <w:rFonts w:ascii="Times New Roman" w:eastAsia="Times New Roman" w:hAnsi="Times New Roman" w:cs="Times New Roman"/>
          <w:kern w:val="0"/>
          <w14:ligatures w14:val="none"/>
        </w:rPr>
        <w:t>The Supervisory Board of the BCE Doctoral Student Government (</w:t>
      </w:r>
      <w:r>
        <w:rPr>
          <w:rFonts w:ascii="Times New Roman" w:eastAsia="Times New Roman" w:hAnsi="Times New Roman" w:cs="Times New Roman"/>
          <w:kern w:val="0"/>
          <w14:ligatures w14:val="none"/>
        </w:rPr>
        <w:t>DSU</w:t>
      </w:r>
      <w:r w:rsidRPr="00A7421A">
        <w:rPr>
          <w:rFonts w:ascii="Times New Roman" w:eastAsia="Times New Roman" w:hAnsi="Times New Roman" w:cs="Times New Roman"/>
          <w:kern w:val="0"/>
          <w14:ligatures w14:val="none"/>
        </w:rPr>
        <w:t xml:space="preserve">) hereby publishes the following election call, which aims to encourage greater involvement of new students in the </w:t>
      </w:r>
      <w:r>
        <w:rPr>
          <w:rFonts w:ascii="Times New Roman" w:eastAsia="Times New Roman" w:hAnsi="Times New Roman" w:cs="Times New Roman"/>
          <w:kern w:val="0"/>
          <w14:ligatures w14:val="none"/>
        </w:rPr>
        <w:t>DSU</w:t>
      </w:r>
      <w:r w:rsidRPr="00A7421A">
        <w:rPr>
          <w:rFonts w:ascii="Times New Roman" w:eastAsia="Times New Roman" w:hAnsi="Times New Roman" w:cs="Times New Roman"/>
          <w:kern w:val="0"/>
          <w14:ligatures w14:val="none"/>
        </w:rPr>
        <w:t xml:space="preserve"> electoral process within their respective doctoral schools.</w:t>
      </w:r>
    </w:p>
    <w:p w14:paraId="37C0BDCA" w14:textId="77777777" w:rsidR="005E1760" w:rsidRPr="00A7421A" w:rsidRDefault="005E1760" w:rsidP="005E17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7421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Election Timeline</w:t>
      </w:r>
    </w:p>
    <w:p w14:paraId="783DB2CA" w14:textId="77777777" w:rsidR="005E1760" w:rsidRPr="00A7421A" w:rsidRDefault="005E1760" w:rsidP="005E1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421A">
        <w:rPr>
          <w:rFonts w:ascii="Times New Roman" w:eastAsia="Times New Roman" w:hAnsi="Times New Roman" w:cs="Times New Roman"/>
          <w:kern w:val="0"/>
          <w14:ligatures w14:val="none"/>
        </w:rPr>
        <w:t>Call for Election: July 18, 2025</w:t>
      </w:r>
    </w:p>
    <w:p w14:paraId="7200E95D" w14:textId="77777777" w:rsidR="005E1760" w:rsidRPr="00A7421A" w:rsidRDefault="005E1760" w:rsidP="005E1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421A">
        <w:rPr>
          <w:rFonts w:ascii="Times New Roman" w:eastAsia="Times New Roman" w:hAnsi="Times New Roman" w:cs="Times New Roman"/>
          <w:kern w:val="0"/>
          <w14:ligatures w14:val="none"/>
        </w:rPr>
        <w:t>Nomination Period: July 21 to July 25, 2025</w:t>
      </w:r>
    </w:p>
    <w:p w14:paraId="280589E6" w14:textId="77777777" w:rsidR="005E1760" w:rsidRPr="00A7421A" w:rsidRDefault="005E1760" w:rsidP="005E1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421A">
        <w:rPr>
          <w:rFonts w:ascii="Times New Roman" w:eastAsia="Times New Roman" w:hAnsi="Times New Roman" w:cs="Times New Roman"/>
          <w:kern w:val="0"/>
          <w14:ligatures w14:val="none"/>
        </w:rPr>
        <w:t>Voting Period (minimum): August 4 to August 15, 2025, until 12:00 PM</w:t>
      </w:r>
    </w:p>
    <w:p w14:paraId="778812CB" w14:textId="77777777" w:rsidR="005E1760" w:rsidRPr="00A7421A" w:rsidRDefault="005E1760" w:rsidP="005E17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7421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Eligibility for Nomination and Voting</w:t>
      </w:r>
    </w:p>
    <w:p w14:paraId="3A45F892" w14:textId="77777777" w:rsidR="005E1760" w:rsidRPr="00A7421A" w:rsidRDefault="005E1760" w:rsidP="005E1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421A">
        <w:rPr>
          <w:rFonts w:ascii="Times New Roman" w:eastAsia="Times New Roman" w:hAnsi="Times New Roman" w:cs="Times New Roman"/>
          <w:kern w:val="0"/>
          <w14:ligatures w14:val="none"/>
        </w:rPr>
        <w:t>All doctoral students with an active student status in a doctoral program at the university are eligible to vote and be elected.</w:t>
      </w:r>
      <w:r w:rsidRPr="00A7421A">
        <w:rPr>
          <w:rFonts w:ascii="Times New Roman" w:eastAsia="Times New Roman" w:hAnsi="Times New Roman" w:cs="Times New Roman"/>
          <w:kern w:val="0"/>
          <w14:ligatures w14:val="none"/>
        </w:rPr>
        <w:br/>
        <w:t>Doctoral students may vote and run for election in the doctoral school they are officially affiliated with.</w:t>
      </w:r>
      <w:r w:rsidRPr="00A7421A">
        <w:rPr>
          <w:rFonts w:ascii="Times New Roman" w:eastAsia="Times New Roman" w:hAnsi="Times New Roman" w:cs="Times New Roman"/>
          <w:kern w:val="0"/>
          <w14:ligatures w14:val="none"/>
        </w:rPr>
        <w:br/>
        <w:t>If a student is affiliated with more than one doctoral school, they may choose one (and only one) school in which to participate in the election as a candidate and/or voter.</w:t>
      </w:r>
    </w:p>
    <w:p w14:paraId="295DD893" w14:textId="77777777" w:rsidR="005E1760" w:rsidRPr="00A7421A" w:rsidRDefault="005E1760" w:rsidP="005E17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7421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Nomination Procedure</w:t>
      </w:r>
    </w:p>
    <w:p w14:paraId="104A4996" w14:textId="77777777" w:rsidR="005E1760" w:rsidRPr="00A7421A" w:rsidRDefault="005E1760" w:rsidP="005E1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421A">
        <w:rPr>
          <w:rFonts w:ascii="Times New Roman" w:eastAsia="Times New Roman" w:hAnsi="Times New Roman" w:cs="Times New Roman"/>
          <w:kern w:val="0"/>
          <w14:ligatures w14:val="none"/>
        </w:rPr>
        <w:t>Nominations must be submitted electronically from the nominee's own email address to the Supervisory Board of the Doctoral Student Government at the following email: dokfb@uni-corvinus.hu.</w:t>
      </w:r>
    </w:p>
    <w:p w14:paraId="0CF5AC3A" w14:textId="77777777" w:rsidR="005E1760" w:rsidRPr="00A7421A" w:rsidRDefault="005E1760" w:rsidP="005E1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421A">
        <w:rPr>
          <w:rFonts w:ascii="Times New Roman" w:eastAsia="Times New Roman" w:hAnsi="Times New Roman" w:cs="Times New Roman"/>
          <w:kern w:val="0"/>
          <w14:ligatures w14:val="none"/>
        </w:rPr>
        <w:t>To be considered valid, the nomination must include:</w:t>
      </w:r>
    </w:p>
    <w:p w14:paraId="47DCF168" w14:textId="77777777" w:rsidR="005E1760" w:rsidRPr="00A7421A" w:rsidRDefault="005E1760" w:rsidP="005E17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421A">
        <w:rPr>
          <w:rFonts w:ascii="Times New Roman" w:eastAsia="Times New Roman" w:hAnsi="Times New Roman" w:cs="Times New Roman"/>
          <w:kern w:val="0"/>
          <w14:ligatures w14:val="none"/>
        </w:rPr>
        <w:t>Full name</w:t>
      </w:r>
    </w:p>
    <w:p w14:paraId="0225EF70" w14:textId="77777777" w:rsidR="005E1760" w:rsidRPr="00A7421A" w:rsidRDefault="005E1760" w:rsidP="005E17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421A">
        <w:rPr>
          <w:rFonts w:ascii="Times New Roman" w:eastAsia="Times New Roman" w:hAnsi="Times New Roman" w:cs="Times New Roman"/>
          <w:kern w:val="0"/>
          <w14:ligatures w14:val="none"/>
        </w:rPr>
        <w:t>Date of birth</w:t>
      </w:r>
    </w:p>
    <w:p w14:paraId="045F4833" w14:textId="77777777" w:rsidR="005E1760" w:rsidRPr="00A7421A" w:rsidRDefault="005E1760" w:rsidP="005E17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421A">
        <w:rPr>
          <w:rFonts w:ascii="Times New Roman" w:eastAsia="Times New Roman" w:hAnsi="Times New Roman" w:cs="Times New Roman"/>
          <w:kern w:val="0"/>
          <w14:ligatures w14:val="none"/>
        </w:rPr>
        <w:t>NEPTUN code</w:t>
      </w:r>
    </w:p>
    <w:p w14:paraId="56617BF5" w14:textId="77777777" w:rsidR="005E1760" w:rsidRPr="00A7421A" w:rsidRDefault="005E1760" w:rsidP="005E17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421A">
        <w:rPr>
          <w:rFonts w:ascii="Times New Roman" w:eastAsia="Times New Roman" w:hAnsi="Times New Roman" w:cs="Times New Roman"/>
          <w:kern w:val="0"/>
          <w14:ligatures w14:val="none"/>
        </w:rPr>
        <w:t>The name of the doctoral school in which the nominee wishes to run</w:t>
      </w:r>
    </w:p>
    <w:p w14:paraId="74DD5602" w14:textId="77777777" w:rsidR="005E1760" w:rsidRPr="00A7421A" w:rsidRDefault="005E1760" w:rsidP="005E17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421A">
        <w:rPr>
          <w:rFonts w:ascii="Times New Roman" w:eastAsia="Times New Roman" w:hAnsi="Times New Roman" w:cs="Times New Roman"/>
          <w:kern w:val="0"/>
          <w14:ligatures w14:val="none"/>
        </w:rPr>
        <w:t>A personal introduction between 200 and 500 characters</w:t>
      </w:r>
    </w:p>
    <w:p w14:paraId="6A3990D9" w14:textId="77777777" w:rsidR="005E1760" w:rsidRPr="00A7421A" w:rsidRDefault="005E1760" w:rsidP="005E1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421A">
        <w:rPr>
          <w:rFonts w:ascii="Times New Roman" w:eastAsia="Times New Roman" w:hAnsi="Times New Roman" w:cs="Times New Roman"/>
          <w:kern w:val="0"/>
          <w14:ligatures w14:val="none"/>
        </w:rPr>
        <w:t>Nomination Period: July 21 to July 25, 2025</w:t>
      </w:r>
    </w:p>
    <w:p w14:paraId="3D76B411" w14:textId="77777777" w:rsidR="005E1760" w:rsidRPr="00A7421A" w:rsidRDefault="005E1760" w:rsidP="005E17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7421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Publication of Candidates</w:t>
      </w:r>
    </w:p>
    <w:p w14:paraId="0DE6C4D9" w14:textId="77777777" w:rsidR="005E1760" w:rsidRPr="00A7421A" w:rsidRDefault="005E1760" w:rsidP="005E1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421A">
        <w:rPr>
          <w:rFonts w:ascii="Times New Roman" w:eastAsia="Times New Roman" w:hAnsi="Times New Roman" w:cs="Times New Roman"/>
          <w:kern w:val="0"/>
          <w14:ligatures w14:val="none"/>
        </w:rPr>
        <w:t xml:space="preserve">Candidate names and introductions must be published on the </w:t>
      </w:r>
      <w:r>
        <w:rPr>
          <w:rFonts w:ascii="Times New Roman" w:eastAsia="Times New Roman" w:hAnsi="Times New Roman" w:cs="Times New Roman"/>
          <w:kern w:val="0"/>
          <w14:ligatures w14:val="none"/>
        </w:rPr>
        <w:t>DSU</w:t>
      </w:r>
      <w:r w:rsidRPr="00A7421A">
        <w:rPr>
          <w:rFonts w:ascii="Times New Roman" w:eastAsia="Times New Roman" w:hAnsi="Times New Roman" w:cs="Times New Roman"/>
          <w:kern w:val="0"/>
          <w14:ligatures w14:val="none"/>
        </w:rPr>
        <w:t xml:space="preserve"> website, organized by doctoral school. All eligible voters must be notified of this publication via electronic communication.</w:t>
      </w:r>
    </w:p>
    <w:p w14:paraId="691A760C" w14:textId="77777777" w:rsidR="005E1760" w:rsidRPr="00A7421A" w:rsidRDefault="005E1760" w:rsidP="005E17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7421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Voting Procedure</w:t>
      </w:r>
    </w:p>
    <w:p w14:paraId="372F938F" w14:textId="77777777" w:rsidR="005E1760" w:rsidRPr="00A7421A" w:rsidRDefault="005E1760" w:rsidP="005E1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421A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Voting will take place electronically via the Neptun system, under Administration / Questionnaires by completing the relevant questionnaire.</w:t>
      </w:r>
      <w:r w:rsidRPr="00A7421A">
        <w:rPr>
          <w:rFonts w:ascii="Times New Roman" w:eastAsia="Times New Roman" w:hAnsi="Times New Roman" w:cs="Times New Roman"/>
          <w:kern w:val="0"/>
          <w14:ligatures w14:val="none"/>
        </w:rPr>
        <w:br/>
        <w:t>Only candidates from the voter’s own doctoral school may be voted for.</w:t>
      </w:r>
    </w:p>
    <w:p w14:paraId="373CAFB0" w14:textId="77777777" w:rsidR="005E1760" w:rsidRPr="00A7421A" w:rsidRDefault="005E1760" w:rsidP="005E1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421A">
        <w:rPr>
          <w:rFonts w:ascii="Times New Roman" w:eastAsia="Times New Roman" w:hAnsi="Times New Roman" w:cs="Times New Roman"/>
          <w:kern w:val="0"/>
          <w14:ligatures w14:val="none"/>
        </w:rPr>
        <w:t>Voting rules:</w:t>
      </w:r>
    </w:p>
    <w:p w14:paraId="2E2CCB81" w14:textId="77777777" w:rsidR="005E1760" w:rsidRPr="00A7421A" w:rsidRDefault="005E1760" w:rsidP="005E17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421A">
        <w:rPr>
          <w:rFonts w:ascii="Times New Roman" w:eastAsia="Times New Roman" w:hAnsi="Times New Roman" w:cs="Times New Roman"/>
          <w:kern w:val="0"/>
          <w14:ligatures w14:val="none"/>
        </w:rPr>
        <w:t>A voter may support up to three candidates.</w:t>
      </w:r>
    </w:p>
    <w:p w14:paraId="0787E22B" w14:textId="77777777" w:rsidR="005E1760" w:rsidRPr="00A7421A" w:rsidRDefault="005E1760" w:rsidP="005E17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421A">
        <w:rPr>
          <w:rFonts w:ascii="Times New Roman" w:eastAsia="Times New Roman" w:hAnsi="Times New Roman" w:cs="Times New Roman"/>
          <w:kern w:val="0"/>
          <w14:ligatures w14:val="none"/>
        </w:rPr>
        <w:t>Each vote has equal weight.</w:t>
      </w:r>
    </w:p>
    <w:p w14:paraId="02FC37FC" w14:textId="77777777" w:rsidR="005E1760" w:rsidRPr="00A7421A" w:rsidRDefault="005E1760" w:rsidP="005E17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421A">
        <w:rPr>
          <w:rFonts w:ascii="Times New Roman" w:eastAsia="Times New Roman" w:hAnsi="Times New Roman" w:cs="Times New Roman"/>
          <w:kern w:val="0"/>
          <w14:ligatures w14:val="none"/>
        </w:rPr>
        <w:t>Only one vote per candidate.</w:t>
      </w:r>
    </w:p>
    <w:p w14:paraId="20FC600B" w14:textId="77777777" w:rsidR="005E1760" w:rsidRPr="00A7421A" w:rsidRDefault="005E1760" w:rsidP="005E17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421A">
        <w:rPr>
          <w:rFonts w:ascii="Times New Roman" w:eastAsia="Times New Roman" w:hAnsi="Times New Roman" w:cs="Times New Roman"/>
          <w:kern w:val="0"/>
          <w14:ligatures w14:val="none"/>
        </w:rPr>
        <w:t>A vote is considered valid if at least one candidate is supported.</w:t>
      </w:r>
    </w:p>
    <w:p w14:paraId="0CFD40E5" w14:textId="77777777" w:rsidR="005E1760" w:rsidRPr="00A7421A" w:rsidRDefault="005E1760" w:rsidP="005E1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421A">
        <w:rPr>
          <w:rFonts w:ascii="Times New Roman" w:eastAsia="Times New Roman" w:hAnsi="Times New Roman" w:cs="Times New Roman"/>
          <w:kern w:val="0"/>
          <w14:ligatures w14:val="none"/>
        </w:rPr>
        <w:t>Voting Period: August 4 to August 15, 2025, until 12:00 PM</w:t>
      </w:r>
      <w:r w:rsidRPr="00A7421A">
        <w:rPr>
          <w:rFonts w:ascii="Times New Roman" w:eastAsia="Times New Roman" w:hAnsi="Times New Roman" w:cs="Times New Roman"/>
          <w:kern w:val="0"/>
          <w14:ligatures w14:val="none"/>
        </w:rPr>
        <w:br/>
        <w:t>Voting must remain open for at least 10 consecutive working days.</w:t>
      </w:r>
      <w:r w:rsidRPr="00A7421A">
        <w:rPr>
          <w:rFonts w:ascii="Times New Roman" w:eastAsia="Times New Roman" w:hAnsi="Times New Roman" w:cs="Times New Roman"/>
          <w:kern w:val="0"/>
          <w14:ligatures w14:val="none"/>
        </w:rPr>
        <w:br/>
        <w:t>If the necessary conditions for validity and success are not met by the 10th working day, the voting period must be extended.</w:t>
      </w:r>
    </w:p>
    <w:p w14:paraId="6AAF52D4" w14:textId="77777777" w:rsidR="005E1760" w:rsidRPr="00A7421A" w:rsidRDefault="005E1760" w:rsidP="005E17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7421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Validity and Success of the Election</w:t>
      </w:r>
    </w:p>
    <w:p w14:paraId="63096D59" w14:textId="77777777" w:rsidR="005E1760" w:rsidRPr="00A7421A" w:rsidRDefault="005E1760" w:rsidP="005E1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421A">
        <w:rPr>
          <w:rFonts w:ascii="Times New Roman" w:eastAsia="Times New Roman" w:hAnsi="Times New Roman" w:cs="Times New Roman"/>
          <w:kern w:val="0"/>
          <w14:ligatures w14:val="none"/>
        </w:rPr>
        <w:t>The election is valid if at least 25% of full-time doctoral students with active student status participate.</w:t>
      </w:r>
      <w:r w:rsidRPr="00A7421A">
        <w:rPr>
          <w:rFonts w:ascii="Times New Roman" w:eastAsia="Times New Roman" w:hAnsi="Times New Roman" w:cs="Times New Roman"/>
          <w:kern w:val="0"/>
          <w14:ligatures w14:val="none"/>
        </w:rPr>
        <w:br/>
        <w:t>The election is successful if at least three representatives are elected.</w:t>
      </w:r>
    </w:p>
    <w:p w14:paraId="7BB4E378" w14:textId="77777777" w:rsidR="005E1760" w:rsidRPr="00A7421A" w:rsidRDefault="005E1760" w:rsidP="005E17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7421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Publication of Results</w:t>
      </w:r>
    </w:p>
    <w:p w14:paraId="65876143" w14:textId="77777777" w:rsidR="005E1760" w:rsidRPr="00A7421A" w:rsidRDefault="005E1760" w:rsidP="005E1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421A">
        <w:rPr>
          <w:rFonts w:ascii="Times New Roman" w:eastAsia="Times New Roman" w:hAnsi="Times New Roman" w:cs="Times New Roman"/>
          <w:kern w:val="0"/>
          <w14:ligatures w14:val="none"/>
        </w:rPr>
        <w:t>One representative per doctoral school is elected based on receiving the highest number of votes.</w:t>
      </w:r>
      <w:r w:rsidRPr="00A7421A">
        <w:rPr>
          <w:rFonts w:ascii="Times New Roman" w:eastAsia="Times New Roman" w:hAnsi="Times New Roman" w:cs="Times New Roman"/>
          <w:kern w:val="0"/>
          <w14:ligatures w14:val="none"/>
        </w:rPr>
        <w:br/>
        <w:t>The two runners-up with the next highest vote counts (at least one vote each), will serve as substitute delegates.</w:t>
      </w:r>
    </w:p>
    <w:p w14:paraId="15AB2C1F" w14:textId="77777777" w:rsidR="005E1760" w:rsidRPr="00A7421A" w:rsidRDefault="005E1760" w:rsidP="005E1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421A">
        <w:rPr>
          <w:rFonts w:ascii="Times New Roman" w:eastAsia="Times New Roman" w:hAnsi="Times New Roman" w:cs="Times New Roman"/>
          <w:kern w:val="0"/>
          <w14:ligatures w14:val="none"/>
        </w:rPr>
        <w:t>Election results and participation rates will be published on the DSU website, broken down by doctoral school, and eligible voters will be notified electronically.</w:t>
      </w:r>
    </w:p>
    <w:p w14:paraId="62C86080" w14:textId="77777777" w:rsidR="005E1760" w:rsidRPr="00A7421A" w:rsidRDefault="005E1760" w:rsidP="005E1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421A">
        <w:rPr>
          <w:rFonts w:ascii="Times New Roman" w:eastAsia="Times New Roman" w:hAnsi="Times New Roman" w:cs="Times New Roman"/>
          <w:kern w:val="0"/>
          <w14:ligatures w14:val="none"/>
        </w:rPr>
        <w:t>Results must be available within 30 days after the voting ends.</w:t>
      </w:r>
    </w:p>
    <w:p w14:paraId="3C2AF407" w14:textId="77777777" w:rsidR="005E1760" w:rsidRPr="00A7421A" w:rsidRDefault="005E1760" w:rsidP="005E17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7421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Appeals</w:t>
      </w:r>
    </w:p>
    <w:p w14:paraId="56E08F1A" w14:textId="77777777" w:rsidR="005E1760" w:rsidRPr="00A7421A" w:rsidRDefault="005E1760" w:rsidP="005E1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421A">
        <w:rPr>
          <w:rFonts w:ascii="Times New Roman" w:eastAsia="Times New Roman" w:hAnsi="Times New Roman" w:cs="Times New Roman"/>
          <w:kern w:val="0"/>
          <w14:ligatures w14:val="none"/>
        </w:rPr>
        <w:t>Any doctoral student may submit a complaint regarding the election to the DSU Supervisory Board within 3 working days of becoming aware of the issue.</w:t>
      </w:r>
      <w:r w:rsidRPr="00A7421A">
        <w:rPr>
          <w:rFonts w:ascii="Times New Roman" w:eastAsia="Times New Roman" w:hAnsi="Times New Roman" w:cs="Times New Roman"/>
          <w:kern w:val="0"/>
          <w14:ligatures w14:val="none"/>
        </w:rPr>
        <w:br/>
        <w:t>Complaints must be submitted to: dokfb@uni-corvinus.hu</w:t>
      </w:r>
    </w:p>
    <w:p w14:paraId="7FDEBB1F" w14:textId="77777777" w:rsidR="005E1760" w:rsidRPr="00A7421A" w:rsidRDefault="005E1760" w:rsidP="005E1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421A">
        <w:rPr>
          <w:rFonts w:ascii="Times New Roman" w:eastAsia="Times New Roman" w:hAnsi="Times New Roman" w:cs="Times New Roman"/>
          <w:kern w:val="0"/>
          <w14:ligatures w14:val="none"/>
        </w:rPr>
        <w:t>For detailed rules, please refer to the DSU Constitution.</w:t>
      </w:r>
    </w:p>
    <w:p w14:paraId="1EBD9CEF" w14:textId="77777777" w:rsidR="005E1760" w:rsidRPr="00A7421A" w:rsidRDefault="005E1760" w:rsidP="005E1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421A">
        <w:rPr>
          <w:rFonts w:ascii="Times New Roman" w:eastAsia="Times New Roman" w:hAnsi="Times New Roman" w:cs="Times New Roman"/>
          <w:kern w:val="0"/>
          <w14:ligatures w14:val="none"/>
        </w:rPr>
        <w:t>Budapest, 18th July 2025</w:t>
      </w:r>
      <w:r w:rsidRPr="00A7421A">
        <w:rPr>
          <w:rFonts w:ascii="Times New Roman" w:eastAsia="Times New Roman" w:hAnsi="Times New Roman" w:cs="Times New Roman"/>
          <w:kern w:val="0"/>
          <w14:ligatures w14:val="none"/>
        </w:rPr>
        <w:br/>
        <w:t>K. Szabó Áron</w:t>
      </w:r>
      <w:r w:rsidRPr="00A7421A">
        <w:rPr>
          <w:rFonts w:ascii="Times New Roman" w:eastAsia="Times New Roman" w:hAnsi="Times New Roman" w:cs="Times New Roman"/>
          <w:kern w:val="0"/>
          <w14:ligatures w14:val="none"/>
        </w:rPr>
        <w:br/>
        <w:t>President</w:t>
      </w:r>
      <w:r w:rsidRPr="00A7421A">
        <w:rPr>
          <w:rFonts w:ascii="Times New Roman" w:eastAsia="Times New Roman" w:hAnsi="Times New Roman" w:cs="Times New Roman"/>
          <w:kern w:val="0"/>
          <w14:ligatures w14:val="none"/>
        </w:rPr>
        <w:br/>
        <w:t>Supervisory Board of BCE Doctoral Student Government</w:t>
      </w:r>
    </w:p>
    <w:p w14:paraId="20AEC8A2" w14:textId="77777777" w:rsidR="00D035FD" w:rsidRDefault="00D035FD"/>
    <w:sectPr w:rsidR="00D035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14552"/>
    <w:multiLevelType w:val="multilevel"/>
    <w:tmpl w:val="5F4C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3A488F"/>
    <w:multiLevelType w:val="multilevel"/>
    <w:tmpl w:val="D608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752219"/>
    <w:multiLevelType w:val="multilevel"/>
    <w:tmpl w:val="ACD4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5505318">
    <w:abstractNumId w:val="0"/>
  </w:num>
  <w:num w:numId="2" w16cid:durableId="1865633786">
    <w:abstractNumId w:val="1"/>
  </w:num>
  <w:num w:numId="3" w16cid:durableId="660355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60"/>
    <w:rsid w:val="005E1760"/>
    <w:rsid w:val="0070534C"/>
    <w:rsid w:val="00A478BE"/>
    <w:rsid w:val="00D0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9D7DFA"/>
  <w15:chartTrackingRefBased/>
  <w15:docId w15:val="{C15A0E39-9623-824F-96D5-3A4DF134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760"/>
  </w:style>
  <w:style w:type="paragraph" w:styleId="Heading1">
    <w:name w:val="heading 1"/>
    <w:basedOn w:val="Normal"/>
    <w:next w:val="Normal"/>
    <w:link w:val="Heading1Char"/>
    <w:uiPriority w:val="9"/>
    <w:qFormat/>
    <w:rsid w:val="005E1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7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7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7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7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7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7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7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7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7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7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Bagi Alexandra</dc:creator>
  <cp:keywords/>
  <dc:description/>
  <cp:lastModifiedBy>Bagi Alexandra</cp:lastModifiedBy>
  <cp:revision>1</cp:revision>
  <dcterms:created xsi:type="dcterms:W3CDTF">2025-07-18T13:24:00Z</dcterms:created>
  <dcterms:modified xsi:type="dcterms:W3CDTF">2025-07-18T13:24:00Z</dcterms:modified>
</cp:coreProperties>
</file>